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CAD22" w14:textId="1E454970" w:rsidR="00B00FD5" w:rsidRPr="00471943" w:rsidRDefault="00471943" w:rsidP="00B00FD5">
      <w:pPr>
        <w:jc w:val="center"/>
        <w:rPr>
          <w:b/>
          <w:sz w:val="28"/>
          <w:szCs w:val="28"/>
        </w:rPr>
      </w:pPr>
      <w:r w:rsidRPr="00A7094F">
        <w:rPr>
          <w:rFonts w:cstheme="majorHAnsi"/>
          <w:b/>
          <w:bCs/>
          <w:noProof/>
        </w:rPr>
        <w:drawing>
          <wp:anchor distT="0" distB="0" distL="114300" distR="114300" simplePos="0" relativeHeight="251659264" behindDoc="0" locked="0" layoutInCell="1" allowOverlap="1" wp14:anchorId="12CE0D06" wp14:editId="23091573">
            <wp:simplePos x="0" y="0"/>
            <wp:positionH relativeFrom="column">
              <wp:posOffset>5341620</wp:posOffset>
            </wp:positionH>
            <wp:positionV relativeFrom="paragraph">
              <wp:posOffset>-525780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1943">
        <w:rPr>
          <w:b/>
          <w:sz w:val="28"/>
          <w:szCs w:val="28"/>
        </w:rPr>
        <w:t>Misterton Parish Council</w:t>
      </w:r>
    </w:p>
    <w:p w14:paraId="33935484" w14:textId="77777777" w:rsidR="00471943" w:rsidRDefault="00471943" w:rsidP="00B00FD5">
      <w:pPr>
        <w:jc w:val="center"/>
        <w:rPr>
          <w:b/>
        </w:rPr>
      </w:pPr>
    </w:p>
    <w:p w14:paraId="64A23C31" w14:textId="77777777" w:rsidR="00B00FD5" w:rsidRDefault="00B00FD5" w:rsidP="00B00FD5">
      <w:pPr>
        <w:rPr>
          <w:b/>
        </w:rPr>
      </w:pPr>
      <w:r w:rsidRPr="00D05770">
        <w:rPr>
          <w:b/>
        </w:rPr>
        <w:t xml:space="preserve">Minutes of the </w:t>
      </w:r>
      <w:r>
        <w:rPr>
          <w:b/>
        </w:rPr>
        <w:t>M</w:t>
      </w:r>
      <w:r w:rsidRPr="00D05770">
        <w:rPr>
          <w:b/>
        </w:rPr>
        <w:t xml:space="preserve">eeting of Misterton Parish Council </w:t>
      </w:r>
      <w:r>
        <w:rPr>
          <w:b/>
        </w:rPr>
        <w:t xml:space="preserve">held on </w:t>
      </w:r>
      <w:r w:rsidRPr="00D05770">
        <w:rPr>
          <w:b/>
        </w:rPr>
        <w:t>Tuesday</w:t>
      </w:r>
      <w:r>
        <w:rPr>
          <w:b/>
        </w:rPr>
        <w:t xml:space="preserve"> 26</w:t>
      </w:r>
      <w:r w:rsidRPr="00E250CB">
        <w:rPr>
          <w:b/>
          <w:vertAlign w:val="superscript"/>
        </w:rPr>
        <w:t>th</w:t>
      </w:r>
      <w:r>
        <w:rPr>
          <w:b/>
        </w:rPr>
        <w:t xml:space="preserve"> March </w:t>
      </w:r>
      <w:r w:rsidRPr="00D05770">
        <w:rPr>
          <w:b/>
        </w:rPr>
        <w:t>202</w:t>
      </w:r>
      <w:r>
        <w:rPr>
          <w:b/>
        </w:rPr>
        <w:t>4</w:t>
      </w:r>
      <w:r w:rsidRPr="00D05770">
        <w:rPr>
          <w:b/>
        </w:rPr>
        <w:t xml:space="preserve"> at 6.30pm</w:t>
      </w:r>
      <w:r>
        <w:rPr>
          <w:b/>
        </w:rPr>
        <w:t>, in the Village Hall, Misterton</w:t>
      </w:r>
    </w:p>
    <w:p w14:paraId="43FCE09A" w14:textId="77777777" w:rsidR="00B00FD5" w:rsidRDefault="00B00FD5" w:rsidP="00B00FD5">
      <w:pPr>
        <w:rPr>
          <w:b/>
        </w:rPr>
      </w:pPr>
    </w:p>
    <w:p w14:paraId="04A862EE" w14:textId="01F6658B" w:rsidR="00B00FD5" w:rsidRPr="00D05770" w:rsidRDefault="00B00FD5" w:rsidP="00B00FD5">
      <w:pPr>
        <w:rPr>
          <w:b/>
        </w:rPr>
      </w:pPr>
      <w:r w:rsidRPr="00D05770">
        <w:rPr>
          <w:b/>
        </w:rPr>
        <w:t>Present:</w:t>
      </w:r>
    </w:p>
    <w:p w14:paraId="25319D63" w14:textId="13718425" w:rsidR="00B00FD5" w:rsidRDefault="00B00FD5" w:rsidP="00B00FD5">
      <w:pPr>
        <w:pStyle w:val="NoSpacing"/>
      </w:pPr>
      <w:r w:rsidRPr="00B00FD5">
        <w:t>Cllr Paul Bradly (Chair)</w:t>
      </w:r>
      <w:r>
        <w:t xml:space="preserve">, </w:t>
      </w:r>
      <w:r w:rsidRPr="00B00FD5">
        <w:t>Cllr Leo Bacigalupo</w:t>
      </w:r>
      <w:r>
        <w:t xml:space="preserve">, </w:t>
      </w:r>
      <w:r w:rsidRPr="00B00FD5">
        <w:t>Cllr Phil Clifton</w:t>
      </w:r>
      <w:r>
        <w:t xml:space="preserve">, </w:t>
      </w:r>
      <w:r w:rsidRPr="00B00FD5">
        <w:t>Cllr Abbie Rousell</w:t>
      </w:r>
      <w:r>
        <w:t xml:space="preserve">, </w:t>
      </w:r>
      <w:r w:rsidRPr="00B00FD5">
        <w:t>Cllr Graham White</w:t>
      </w:r>
      <w:r>
        <w:t xml:space="preserve">, </w:t>
      </w:r>
    </w:p>
    <w:p w14:paraId="3D6AC307" w14:textId="0594F071" w:rsidR="00B00FD5" w:rsidRPr="00D05770" w:rsidRDefault="00B00FD5" w:rsidP="00B00FD5">
      <w:pPr>
        <w:pStyle w:val="NoSpacing"/>
      </w:pPr>
      <w:r w:rsidRPr="00B00FD5">
        <w:t>Cllr Viv Rowe</w:t>
      </w:r>
      <w:r>
        <w:t xml:space="preserve"> and </w:t>
      </w:r>
      <w:r w:rsidRPr="00B00FD5">
        <w:t>Cllr Paul Gillard</w:t>
      </w:r>
      <w:r>
        <w:tab/>
      </w:r>
    </w:p>
    <w:p w14:paraId="43C8B8A9" w14:textId="77777777" w:rsidR="00B00FD5" w:rsidRPr="00D05770" w:rsidRDefault="00B00FD5" w:rsidP="00B00FD5">
      <w:r w:rsidRPr="00D05770">
        <w:tab/>
      </w:r>
      <w:r w:rsidRPr="00D05770">
        <w:br/>
      </w:r>
      <w:r w:rsidRPr="00D05770">
        <w:rPr>
          <w:b/>
        </w:rPr>
        <w:t>In attendance</w:t>
      </w:r>
    </w:p>
    <w:p w14:paraId="700CC1C3" w14:textId="24050CCB" w:rsidR="00B00FD5" w:rsidRDefault="00B00FD5" w:rsidP="00B00FD5">
      <w:r w:rsidRPr="00D05770">
        <w:t xml:space="preserve">Jane </w:t>
      </w:r>
      <w:proofErr w:type="spellStart"/>
      <w:r w:rsidRPr="00D05770">
        <w:t>Thicknesse</w:t>
      </w:r>
      <w:proofErr w:type="spellEnd"/>
      <w:r w:rsidRPr="00D05770">
        <w:t xml:space="preserve"> (Clerk),</w:t>
      </w:r>
      <w:r>
        <w:t xml:space="preserve"> </w:t>
      </w:r>
      <w:r w:rsidR="00490865">
        <w:t xml:space="preserve">County Councillor Mike Best, </w:t>
      </w:r>
      <w:r>
        <w:t>County Councillor Steve Ashton, Mandy Childs (OME Representative)</w:t>
      </w:r>
    </w:p>
    <w:p w14:paraId="16BD3C7E" w14:textId="77777777" w:rsidR="00B00FD5" w:rsidRDefault="00B00FD5" w:rsidP="00B00FD5"/>
    <w:tbl>
      <w:tblPr>
        <w:tblStyle w:val="TableGrid"/>
        <w:tblW w:w="0" w:type="auto"/>
        <w:tblLook w:val="04A0" w:firstRow="1" w:lastRow="0" w:firstColumn="1" w:lastColumn="0" w:noHBand="0" w:noVBand="1"/>
      </w:tblPr>
      <w:tblGrid>
        <w:gridCol w:w="985"/>
        <w:gridCol w:w="8010"/>
        <w:gridCol w:w="1530"/>
      </w:tblGrid>
      <w:tr w:rsidR="00B00FD5" w14:paraId="47ADFBAD" w14:textId="77777777" w:rsidTr="00A849DE">
        <w:tc>
          <w:tcPr>
            <w:tcW w:w="985" w:type="dxa"/>
          </w:tcPr>
          <w:p w14:paraId="74C4DD92" w14:textId="59414E35" w:rsidR="00B00FD5" w:rsidRPr="00B00FD5" w:rsidRDefault="00B00FD5" w:rsidP="00B00FD5">
            <w:pPr>
              <w:rPr>
                <w:b/>
                <w:bCs/>
              </w:rPr>
            </w:pPr>
            <w:r w:rsidRPr="00B00FD5">
              <w:rPr>
                <w:b/>
                <w:bCs/>
              </w:rPr>
              <w:t>Item No</w:t>
            </w:r>
          </w:p>
        </w:tc>
        <w:tc>
          <w:tcPr>
            <w:tcW w:w="8010" w:type="dxa"/>
          </w:tcPr>
          <w:p w14:paraId="3F752B71" w14:textId="77777777" w:rsidR="00B00FD5" w:rsidRPr="00B00FD5" w:rsidRDefault="00B00FD5" w:rsidP="00B00FD5">
            <w:pPr>
              <w:rPr>
                <w:b/>
                <w:bCs/>
              </w:rPr>
            </w:pPr>
          </w:p>
        </w:tc>
        <w:tc>
          <w:tcPr>
            <w:tcW w:w="1530" w:type="dxa"/>
          </w:tcPr>
          <w:p w14:paraId="0D105C34" w14:textId="714048D8" w:rsidR="00B00FD5" w:rsidRPr="00B00FD5" w:rsidRDefault="00B00FD5" w:rsidP="00B00FD5">
            <w:pPr>
              <w:rPr>
                <w:b/>
                <w:bCs/>
              </w:rPr>
            </w:pPr>
            <w:r w:rsidRPr="00B00FD5">
              <w:rPr>
                <w:b/>
                <w:bCs/>
              </w:rPr>
              <w:t>Action</w:t>
            </w:r>
          </w:p>
        </w:tc>
      </w:tr>
      <w:tr w:rsidR="00B00FD5" w14:paraId="647ECDAD" w14:textId="77777777" w:rsidTr="00A849DE">
        <w:tc>
          <w:tcPr>
            <w:tcW w:w="985" w:type="dxa"/>
          </w:tcPr>
          <w:p w14:paraId="39BDEF6B" w14:textId="784DD63D" w:rsidR="00B00FD5" w:rsidRPr="00CE60EE" w:rsidRDefault="00B00FD5" w:rsidP="00B00FD5">
            <w:pPr>
              <w:rPr>
                <w:b/>
              </w:rPr>
            </w:pPr>
            <w:r w:rsidRPr="00D05770">
              <w:rPr>
                <w:b/>
              </w:rPr>
              <w:t>2</w:t>
            </w:r>
            <w:r>
              <w:rPr>
                <w:b/>
              </w:rPr>
              <w:t>3</w:t>
            </w:r>
            <w:r w:rsidRPr="00D05770">
              <w:rPr>
                <w:b/>
              </w:rPr>
              <w:t>/</w:t>
            </w:r>
            <w:r>
              <w:rPr>
                <w:b/>
              </w:rPr>
              <w:t>124</w:t>
            </w:r>
            <w:r w:rsidRPr="00D05770">
              <w:rPr>
                <w:b/>
              </w:rPr>
              <w:t xml:space="preserve">.  </w:t>
            </w:r>
          </w:p>
          <w:p w14:paraId="789CEBF1" w14:textId="77777777" w:rsidR="00B00FD5" w:rsidRDefault="00B00FD5" w:rsidP="00B00FD5"/>
        </w:tc>
        <w:tc>
          <w:tcPr>
            <w:tcW w:w="8010" w:type="dxa"/>
          </w:tcPr>
          <w:p w14:paraId="2E5F1189" w14:textId="77777777" w:rsidR="00B00FD5" w:rsidRDefault="00B00FD5" w:rsidP="00B00FD5">
            <w:pPr>
              <w:rPr>
                <w:b/>
                <w:bCs/>
              </w:rPr>
            </w:pPr>
            <w:r w:rsidRPr="00CE60EE">
              <w:rPr>
                <w:b/>
                <w:bCs/>
              </w:rPr>
              <w:t>Apologies for A</w:t>
            </w:r>
            <w:r w:rsidR="00CE60EE" w:rsidRPr="00CE60EE">
              <w:rPr>
                <w:b/>
                <w:bCs/>
              </w:rPr>
              <w:t>bsence</w:t>
            </w:r>
          </w:p>
          <w:p w14:paraId="27AD1EAD" w14:textId="77777777" w:rsidR="00CE60EE" w:rsidRDefault="00CE60EE" w:rsidP="00B00FD5">
            <w:r>
              <w:t>Cllr Pete Marshall, Cllr Andy Callow</w:t>
            </w:r>
          </w:p>
          <w:p w14:paraId="3714836C" w14:textId="2D70749C" w:rsidR="00CE60EE" w:rsidRPr="00CE60EE" w:rsidRDefault="00CE60EE" w:rsidP="00B00FD5">
            <w:pPr>
              <w:rPr>
                <w:b/>
                <w:bCs/>
              </w:rPr>
            </w:pPr>
          </w:p>
        </w:tc>
        <w:tc>
          <w:tcPr>
            <w:tcW w:w="1530" w:type="dxa"/>
          </w:tcPr>
          <w:p w14:paraId="29029E47" w14:textId="77777777" w:rsidR="00B00FD5" w:rsidRPr="00CE60EE" w:rsidRDefault="00B00FD5" w:rsidP="00B00FD5">
            <w:pPr>
              <w:rPr>
                <w:b/>
                <w:bCs/>
                <w:color w:val="FF0000"/>
              </w:rPr>
            </w:pPr>
          </w:p>
        </w:tc>
      </w:tr>
      <w:tr w:rsidR="00B00FD5" w14:paraId="18ABD4D8" w14:textId="77777777" w:rsidTr="00A849DE">
        <w:tc>
          <w:tcPr>
            <w:tcW w:w="985" w:type="dxa"/>
          </w:tcPr>
          <w:p w14:paraId="6FA5556A" w14:textId="41080678" w:rsidR="00B00FD5" w:rsidRDefault="00CE60EE" w:rsidP="00B00FD5">
            <w:r w:rsidRPr="00CE60EE">
              <w:rPr>
                <w:b/>
                <w:bCs/>
              </w:rPr>
              <w:t>23/125.</w:t>
            </w:r>
          </w:p>
        </w:tc>
        <w:tc>
          <w:tcPr>
            <w:tcW w:w="8010" w:type="dxa"/>
          </w:tcPr>
          <w:p w14:paraId="25C6221A" w14:textId="747D8D57" w:rsidR="00CE60EE" w:rsidRDefault="00CE60EE" w:rsidP="00CE60EE">
            <w:pPr>
              <w:rPr>
                <w:b/>
              </w:rPr>
            </w:pPr>
            <w:r w:rsidRPr="00D05770">
              <w:rPr>
                <w:b/>
              </w:rPr>
              <w:t>Code of Conduct and Declarations of Interests</w:t>
            </w:r>
          </w:p>
          <w:p w14:paraId="3D16F58B" w14:textId="59CEEDF7" w:rsidR="00CE60EE" w:rsidRDefault="00CE60EE" w:rsidP="00CE60EE">
            <w:pPr>
              <w:rPr>
                <w:bCs/>
              </w:rPr>
            </w:pPr>
            <w:r>
              <w:rPr>
                <w:bCs/>
              </w:rPr>
              <w:t xml:space="preserve">Cllr Graham White – Declaration of Interest - Agenda Item </w:t>
            </w:r>
            <w:r w:rsidRPr="007E70F0">
              <w:rPr>
                <w:bCs/>
              </w:rPr>
              <w:t>6</w:t>
            </w:r>
            <w:r>
              <w:rPr>
                <w:bCs/>
              </w:rPr>
              <w:t>b</w:t>
            </w:r>
            <w:r w:rsidR="00443A74">
              <w:rPr>
                <w:bCs/>
              </w:rPr>
              <w:t xml:space="preserve"> (Minute 23/129b.)</w:t>
            </w:r>
          </w:p>
          <w:p w14:paraId="34CAAF1B" w14:textId="77777777" w:rsidR="00B00FD5" w:rsidRDefault="00B00FD5" w:rsidP="00B00FD5"/>
        </w:tc>
        <w:tc>
          <w:tcPr>
            <w:tcW w:w="1530" w:type="dxa"/>
          </w:tcPr>
          <w:p w14:paraId="5EAC725A" w14:textId="77777777" w:rsidR="00B00FD5" w:rsidRPr="00CE60EE" w:rsidRDefault="00B00FD5" w:rsidP="00B00FD5">
            <w:pPr>
              <w:rPr>
                <w:b/>
                <w:bCs/>
                <w:color w:val="FF0000"/>
              </w:rPr>
            </w:pPr>
          </w:p>
        </w:tc>
      </w:tr>
      <w:tr w:rsidR="00B00FD5" w14:paraId="10E79A8C" w14:textId="77777777" w:rsidTr="00A849DE">
        <w:tc>
          <w:tcPr>
            <w:tcW w:w="985" w:type="dxa"/>
          </w:tcPr>
          <w:p w14:paraId="13111666" w14:textId="0C72C0A4" w:rsidR="00B00FD5" w:rsidRDefault="00CE60EE" w:rsidP="00B00FD5">
            <w:r w:rsidRPr="00D05770">
              <w:rPr>
                <w:b/>
              </w:rPr>
              <w:t>2</w:t>
            </w:r>
            <w:r>
              <w:rPr>
                <w:b/>
              </w:rPr>
              <w:t>3</w:t>
            </w:r>
            <w:r w:rsidRPr="00D05770">
              <w:rPr>
                <w:b/>
              </w:rPr>
              <w:t>/</w:t>
            </w:r>
            <w:r>
              <w:rPr>
                <w:b/>
              </w:rPr>
              <w:t>126</w:t>
            </w:r>
            <w:r w:rsidRPr="00D05770">
              <w:rPr>
                <w:b/>
              </w:rPr>
              <w:t xml:space="preserve">.  </w:t>
            </w:r>
          </w:p>
        </w:tc>
        <w:tc>
          <w:tcPr>
            <w:tcW w:w="8010" w:type="dxa"/>
          </w:tcPr>
          <w:p w14:paraId="186AE76D" w14:textId="5F766782" w:rsidR="00CE60EE" w:rsidRDefault="00CE60EE" w:rsidP="00CE60EE">
            <w:pPr>
              <w:rPr>
                <w:b/>
              </w:rPr>
            </w:pPr>
            <w:bookmarkStart w:id="0" w:name="_Hlk115016445"/>
            <w:r w:rsidRPr="00D05770">
              <w:rPr>
                <w:b/>
              </w:rPr>
              <w:t xml:space="preserve">Minutes of the meeting of </w:t>
            </w:r>
            <w:r>
              <w:rPr>
                <w:b/>
              </w:rPr>
              <w:t>20</w:t>
            </w:r>
            <w:r w:rsidRPr="00233E1E">
              <w:rPr>
                <w:b/>
                <w:vertAlign w:val="superscript"/>
              </w:rPr>
              <w:t>th</w:t>
            </w:r>
            <w:r>
              <w:rPr>
                <w:b/>
              </w:rPr>
              <w:t xml:space="preserve"> February 2024</w:t>
            </w:r>
          </w:p>
          <w:p w14:paraId="583D063E" w14:textId="77777777" w:rsidR="00CE60EE" w:rsidRPr="002C3202" w:rsidRDefault="00CE60EE" w:rsidP="00CE60EE">
            <w:pPr>
              <w:rPr>
                <w:bCs/>
              </w:rPr>
            </w:pPr>
            <w:r>
              <w:rPr>
                <w:bCs/>
              </w:rPr>
              <w:t>T</w:t>
            </w:r>
            <w:r w:rsidRPr="00D05770">
              <w:t xml:space="preserve">he minutes of the meetings held on </w:t>
            </w:r>
            <w:r>
              <w:t>20</w:t>
            </w:r>
            <w:r w:rsidRPr="00233E1E">
              <w:rPr>
                <w:vertAlign w:val="superscript"/>
              </w:rPr>
              <w:t>th</w:t>
            </w:r>
            <w:r>
              <w:t xml:space="preserve"> February 2024 </w:t>
            </w:r>
            <w:r w:rsidRPr="00D05770">
              <w:t>were resolved as a true and accurate record of the meeting.</w:t>
            </w:r>
            <w:bookmarkEnd w:id="0"/>
          </w:p>
          <w:p w14:paraId="38255F37" w14:textId="5F563EB1" w:rsidR="00CE60EE" w:rsidRPr="00D05770" w:rsidRDefault="00CE60EE" w:rsidP="00CE60EE">
            <w:r w:rsidRPr="00D05770">
              <w:rPr>
                <w:b/>
                <w:bCs/>
              </w:rPr>
              <w:t>Proposed:</w:t>
            </w:r>
            <w:r>
              <w:rPr>
                <w:b/>
                <w:bCs/>
              </w:rPr>
              <w:t xml:space="preserve"> Cllr </w:t>
            </w:r>
            <w:r w:rsidR="00490865">
              <w:rPr>
                <w:b/>
                <w:bCs/>
              </w:rPr>
              <w:t>White</w:t>
            </w:r>
            <w:r w:rsidRPr="00D05770">
              <w:rPr>
                <w:b/>
                <w:bCs/>
              </w:rPr>
              <w:tab/>
            </w:r>
            <w:r>
              <w:rPr>
                <w:b/>
                <w:bCs/>
              </w:rPr>
              <w:tab/>
            </w:r>
            <w:r w:rsidRPr="00D05770">
              <w:rPr>
                <w:b/>
                <w:bCs/>
              </w:rPr>
              <w:t>Seconded:</w:t>
            </w:r>
            <w:r>
              <w:rPr>
                <w:b/>
                <w:bCs/>
              </w:rPr>
              <w:t xml:space="preserve"> Cllr </w:t>
            </w:r>
            <w:proofErr w:type="spellStart"/>
            <w:r w:rsidR="00490865">
              <w:rPr>
                <w:b/>
                <w:bCs/>
              </w:rPr>
              <w:t>Bacigulapo</w:t>
            </w:r>
            <w:proofErr w:type="spellEnd"/>
            <w:r w:rsidR="00490865">
              <w:rPr>
                <w:b/>
                <w:bCs/>
              </w:rPr>
              <w:t xml:space="preserve"> </w:t>
            </w:r>
            <w:r>
              <w:rPr>
                <w:b/>
                <w:bCs/>
              </w:rPr>
              <w:tab/>
            </w:r>
            <w:r>
              <w:rPr>
                <w:b/>
                <w:bCs/>
              </w:rPr>
              <w:tab/>
            </w:r>
            <w:r w:rsidRPr="00D05770">
              <w:rPr>
                <w:b/>
                <w:bCs/>
              </w:rPr>
              <w:t>RESOLVED</w:t>
            </w:r>
          </w:p>
          <w:p w14:paraId="1194F5D0" w14:textId="77777777" w:rsidR="00B00FD5" w:rsidRDefault="00B00FD5" w:rsidP="00B00FD5"/>
        </w:tc>
        <w:tc>
          <w:tcPr>
            <w:tcW w:w="1530" w:type="dxa"/>
          </w:tcPr>
          <w:p w14:paraId="1AA6ED3A" w14:textId="77777777" w:rsidR="00B00FD5" w:rsidRPr="00CE60EE" w:rsidRDefault="00B00FD5" w:rsidP="00B00FD5">
            <w:pPr>
              <w:rPr>
                <w:b/>
                <w:bCs/>
                <w:color w:val="FF0000"/>
              </w:rPr>
            </w:pPr>
          </w:p>
        </w:tc>
      </w:tr>
      <w:tr w:rsidR="00B00FD5" w14:paraId="2D7AB5CC" w14:textId="77777777" w:rsidTr="00A849DE">
        <w:tc>
          <w:tcPr>
            <w:tcW w:w="985" w:type="dxa"/>
          </w:tcPr>
          <w:p w14:paraId="2020A37C" w14:textId="253B4588" w:rsidR="00B00FD5" w:rsidRDefault="00CE60EE" w:rsidP="00B00FD5">
            <w:r w:rsidRPr="00D05770">
              <w:rPr>
                <w:b/>
              </w:rPr>
              <w:t>2</w:t>
            </w:r>
            <w:r>
              <w:rPr>
                <w:b/>
              </w:rPr>
              <w:t>3/127.</w:t>
            </w:r>
            <w:r w:rsidRPr="00D05770">
              <w:rPr>
                <w:b/>
              </w:rPr>
              <w:tab/>
              <w:t xml:space="preserve">  </w:t>
            </w:r>
          </w:p>
        </w:tc>
        <w:tc>
          <w:tcPr>
            <w:tcW w:w="8010" w:type="dxa"/>
          </w:tcPr>
          <w:p w14:paraId="0228A26D" w14:textId="77777777" w:rsidR="00CE60EE" w:rsidRDefault="00CE60EE" w:rsidP="00CE60EE">
            <w:pPr>
              <w:rPr>
                <w:b/>
              </w:rPr>
            </w:pPr>
            <w:r w:rsidRPr="00D05770">
              <w:rPr>
                <w:b/>
              </w:rPr>
              <w:t>Matters Arising from Minutes</w:t>
            </w:r>
          </w:p>
          <w:p w14:paraId="691ABE55" w14:textId="7268943A" w:rsidR="00CE60EE" w:rsidRPr="00857862" w:rsidRDefault="0045266D" w:rsidP="00CE60EE">
            <w:pPr>
              <w:rPr>
                <w:rFonts w:cstheme="minorHAnsi"/>
                <w:b/>
              </w:rPr>
            </w:pPr>
            <w:r w:rsidRPr="00857862">
              <w:rPr>
                <w:rFonts w:cstheme="minorHAnsi"/>
                <w:b/>
              </w:rPr>
              <w:t>a</w:t>
            </w:r>
            <w:r w:rsidR="00CE60EE" w:rsidRPr="00857862">
              <w:rPr>
                <w:rFonts w:cstheme="minorHAnsi"/>
                <w:b/>
              </w:rPr>
              <w:t>.</w:t>
            </w:r>
            <w:r w:rsidRPr="00857862">
              <w:rPr>
                <w:rFonts w:cstheme="minorHAnsi"/>
                <w:b/>
              </w:rPr>
              <w:t xml:space="preserve"> </w:t>
            </w:r>
            <w:r w:rsidR="00CE60EE" w:rsidRPr="00857862">
              <w:rPr>
                <w:rFonts w:cstheme="minorHAnsi"/>
                <w:b/>
              </w:rPr>
              <w:t>Cemetery Gates</w:t>
            </w:r>
          </w:p>
          <w:p w14:paraId="1669702D" w14:textId="77777777" w:rsidR="00CE60EE" w:rsidRDefault="00CE60EE" w:rsidP="00CE60EE">
            <w:pPr>
              <w:rPr>
                <w:rFonts w:cstheme="minorHAnsi"/>
                <w:bCs/>
              </w:rPr>
            </w:pPr>
            <w:r>
              <w:rPr>
                <w:rFonts w:cstheme="minorHAnsi"/>
                <w:bCs/>
              </w:rPr>
              <w:t>Work in progress</w:t>
            </w:r>
          </w:p>
          <w:p w14:paraId="5F599908" w14:textId="77777777" w:rsidR="00CE60EE" w:rsidRDefault="00CE60EE" w:rsidP="00CE60EE">
            <w:pPr>
              <w:rPr>
                <w:rFonts w:cstheme="minorHAnsi"/>
                <w:bCs/>
              </w:rPr>
            </w:pPr>
          </w:p>
          <w:p w14:paraId="5DAA9C47" w14:textId="77777777" w:rsidR="00CE60EE" w:rsidRPr="00857862" w:rsidRDefault="00CE60EE" w:rsidP="00CE60EE">
            <w:pPr>
              <w:rPr>
                <w:rFonts w:cstheme="minorHAnsi"/>
                <w:b/>
              </w:rPr>
            </w:pPr>
            <w:r w:rsidRPr="00857862">
              <w:rPr>
                <w:rFonts w:cstheme="minorHAnsi"/>
                <w:b/>
              </w:rPr>
              <w:t>b. Streetlights in The Avenue</w:t>
            </w:r>
          </w:p>
          <w:p w14:paraId="4D092D3E" w14:textId="77777777" w:rsidR="0045266D" w:rsidRDefault="00CE60EE" w:rsidP="0045266D">
            <w:pPr>
              <w:rPr>
                <w:rFonts w:cstheme="minorHAnsi"/>
                <w:bCs/>
              </w:rPr>
            </w:pPr>
            <w:r>
              <w:rPr>
                <w:rFonts w:cstheme="minorHAnsi"/>
                <w:bCs/>
              </w:rPr>
              <w:t>Ongoing</w:t>
            </w:r>
          </w:p>
          <w:p w14:paraId="109AAE15" w14:textId="77777777" w:rsidR="0045266D" w:rsidRDefault="0045266D" w:rsidP="0045266D">
            <w:pPr>
              <w:rPr>
                <w:rFonts w:cstheme="minorHAnsi"/>
                <w:bCs/>
              </w:rPr>
            </w:pPr>
          </w:p>
          <w:p w14:paraId="1500BADB" w14:textId="77777777" w:rsidR="0045266D" w:rsidRPr="00857862" w:rsidRDefault="0045266D" w:rsidP="0045266D">
            <w:pPr>
              <w:rPr>
                <w:rFonts w:cstheme="minorHAnsi"/>
                <w:b/>
              </w:rPr>
            </w:pPr>
            <w:r w:rsidRPr="00857862">
              <w:rPr>
                <w:rFonts w:cstheme="minorHAnsi"/>
                <w:b/>
              </w:rPr>
              <w:t xml:space="preserve">c. </w:t>
            </w:r>
            <w:r w:rsidR="00CE60EE" w:rsidRPr="00857862">
              <w:rPr>
                <w:rFonts w:cstheme="minorHAnsi"/>
                <w:b/>
              </w:rPr>
              <w:t>Coronation Commemorative Tree and Bench</w:t>
            </w:r>
          </w:p>
          <w:p w14:paraId="00C7E568" w14:textId="7F75D2C7" w:rsidR="0045266D" w:rsidRDefault="00CE60EE" w:rsidP="0045266D">
            <w:pPr>
              <w:rPr>
                <w:rFonts w:cstheme="minorHAnsi"/>
                <w:bCs/>
              </w:rPr>
            </w:pPr>
            <w:r>
              <w:rPr>
                <w:rFonts w:cstheme="minorHAnsi"/>
                <w:bCs/>
              </w:rPr>
              <w:t>Commemorative tree planted and bases for benches installed</w:t>
            </w:r>
            <w:r w:rsidR="00490865">
              <w:rPr>
                <w:rFonts w:cstheme="minorHAnsi"/>
                <w:bCs/>
              </w:rPr>
              <w:t>. Benches due to be fitted in the next few days.</w:t>
            </w:r>
          </w:p>
          <w:p w14:paraId="33E37FE4" w14:textId="77777777" w:rsidR="0045266D" w:rsidRDefault="0045266D" w:rsidP="0045266D">
            <w:pPr>
              <w:rPr>
                <w:rFonts w:cstheme="minorHAnsi"/>
                <w:bCs/>
              </w:rPr>
            </w:pPr>
          </w:p>
          <w:p w14:paraId="178DE4DE" w14:textId="77777777" w:rsidR="0045266D" w:rsidRPr="00857862" w:rsidRDefault="0045266D" w:rsidP="0045266D">
            <w:pPr>
              <w:rPr>
                <w:rFonts w:cstheme="minorHAnsi"/>
                <w:b/>
              </w:rPr>
            </w:pPr>
            <w:r w:rsidRPr="00857862">
              <w:rPr>
                <w:rFonts w:cstheme="minorHAnsi"/>
                <w:b/>
              </w:rPr>
              <w:t xml:space="preserve">d. </w:t>
            </w:r>
            <w:r w:rsidR="00CE60EE" w:rsidRPr="00857862">
              <w:rPr>
                <w:rFonts w:cstheme="minorHAnsi"/>
                <w:b/>
              </w:rPr>
              <w:t>Door to the Chapel Store</w:t>
            </w:r>
          </w:p>
          <w:p w14:paraId="7C9225F1" w14:textId="77777777" w:rsidR="0045266D" w:rsidRDefault="00CE60EE" w:rsidP="0045266D">
            <w:pPr>
              <w:rPr>
                <w:rFonts w:cstheme="minorHAnsi"/>
                <w:bCs/>
              </w:rPr>
            </w:pPr>
            <w:r>
              <w:rPr>
                <w:rFonts w:cstheme="minorHAnsi"/>
                <w:bCs/>
              </w:rPr>
              <w:t>Work in progress</w:t>
            </w:r>
          </w:p>
          <w:p w14:paraId="129F139F" w14:textId="77777777" w:rsidR="0045266D" w:rsidRDefault="0045266D" w:rsidP="0045266D">
            <w:pPr>
              <w:rPr>
                <w:rFonts w:cstheme="minorHAnsi"/>
                <w:bCs/>
              </w:rPr>
            </w:pPr>
          </w:p>
          <w:p w14:paraId="2E3CC497" w14:textId="77777777" w:rsidR="0045266D" w:rsidRPr="00857862" w:rsidRDefault="00CE60EE" w:rsidP="0045266D">
            <w:pPr>
              <w:rPr>
                <w:rFonts w:cstheme="minorHAnsi"/>
                <w:b/>
              </w:rPr>
            </w:pPr>
            <w:r w:rsidRPr="00857862">
              <w:rPr>
                <w:rFonts w:cstheme="minorHAnsi"/>
                <w:b/>
              </w:rPr>
              <w:t>e.</w:t>
            </w:r>
            <w:r w:rsidR="0045266D" w:rsidRPr="00857862">
              <w:rPr>
                <w:rFonts w:cstheme="minorHAnsi"/>
                <w:b/>
              </w:rPr>
              <w:t xml:space="preserve"> </w:t>
            </w:r>
            <w:r w:rsidRPr="00857862">
              <w:rPr>
                <w:rFonts w:cstheme="minorHAnsi"/>
                <w:b/>
              </w:rPr>
              <w:t>Gate for Tunnel Steps</w:t>
            </w:r>
          </w:p>
          <w:p w14:paraId="46005B7A" w14:textId="2DD3BF61" w:rsidR="0045266D" w:rsidRDefault="00490865" w:rsidP="0045266D">
            <w:pPr>
              <w:rPr>
                <w:rFonts w:cstheme="minorHAnsi"/>
                <w:bCs/>
              </w:rPr>
            </w:pPr>
            <w:r>
              <w:rPr>
                <w:rFonts w:cstheme="minorHAnsi"/>
                <w:bCs/>
              </w:rPr>
              <w:t xml:space="preserve">The position of the gate at the bottom of the steps was confirmed. Work to install to take place imminently. </w:t>
            </w:r>
          </w:p>
          <w:p w14:paraId="32636963" w14:textId="77777777" w:rsidR="0045266D" w:rsidRDefault="0045266D" w:rsidP="0045266D">
            <w:pPr>
              <w:rPr>
                <w:rFonts w:cstheme="minorHAnsi"/>
                <w:bCs/>
              </w:rPr>
            </w:pPr>
          </w:p>
          <w:p w14:paraId="18C8773B" w14:textId="77777777" w:rsidR="0045266D" w:rsidRPr="00857862" w:rsidRDefault="0045266D" w:rsidP="0045266D">
            <w:pPr>
              <w:rPr>
                <w:rFonts w:cstheme="minorHAnsi"/>
                <w:b/>
              </w:rPr>
            </w:pPr>
            <w:r w:rsidRPr="00857862">
              <w:rPr>
                <w:rFonts w:cstheme="minorHAnsi"/>
                <w:b/>
              </w:rPr>
              <w:t xml:space="preserve">f. </w:t>
            </w:r>
            <w:r w:rsidR="00CE60EE" w:rsidRPr="00857862">
              <w:rPr>
                <w:rFonts w:cstheme="minorHAnsi"/>
                <w:b/>
              </w:rPr>
              <w:t>Slow Sign for Knowle Lane</w:t>
            </w:r>
          </w:p>
          <w:p w14:paraId="20A46BB0" w14:textId="0B213204" w:rsidR="0045266D" w:rsidRDefault="00CE60EE" w:rsidP="0045266D">
            <w:pPr>
              <w:rPr>
                <w:rFonts w:cstheme="minorHAnsi"/>
                <w:bCs/>
              </w:rPr>
            </w:pPr>
            <w:r>
              <w:rPr>
                <w:rFonts w:cstheme="minorHAnsi"/>
                <w:bCs/>
              </w:rPr>
              <w:t>Issue reported to Traffic Management.</w:t>
            </w:r>
            <w:r w:rsidR="00490865">
              <w:rPr>
                <w:rFonts w:cstheme="minorHAnsi"/>
                <w:bCs/>
              </w:rPr>
              <w:t xml:space="preserve"> Still a</w:t>
            </w:r>
            <w:r>
              <w:rPr>
                <w:rFonts w:cstheme="minorHAnsi"/>
                <w:bCs/>
              </w:rPr>
              <w:t>waiting response</w:t>
            </w:r>
          </w:p>
          <w:p w14:paraId="21AFD638" w14:textId="77777777" w:rsidR="0045266D" w:rsidRDefault="0045266D" w:rsidP="0045266D">
            <w:pPr>
              <w:rPr>
                <w:rFonts w:cstheme="minorHAnsi"/>
                <w:bCs/>
              </w:rPr>
            </w:pPr>
          </w:p>
          <w:p w14:paraId="09502E38" w14:textId="77777777" w:rsidR="0045266D" w:rsidRPr="00857862" w:rsidRDefault="00CE60EE" w:rsidP="0045266D">
            <w:pPr>
              <w:rPr>
                <w:rFonts w:cstheme="minorHAnsi"/>
                <w:b/>
              </w:rPr>
            </w:pPr>
            <w:r w:rsidRPr="00857862">
              <w:rPr>
                <w:rFonts w:cstheme="minorHAnsi"/>
                <w:b/>
              </w:rPr>
              <w:t>g.</w:t>
            </w:r>
            <w:r w:rsidR="0045266D" w:rsidRPr="00857862">
              <w:rPr>
                <w:rFonts w:cstheme="minorHAnsi"/>
                <w:b/>
              </w:rPr>
              <w:t xml:space="preserve"> </w:t>
            </w:r>
            <w:r w:rsidRPr="00857862">
              <w:rPr>
                <w:rFonts w:cstheme="minorHAnsi"/>
                <w:b/>
              </w:rPr>
              <w:t>Bollards outside property on Middle Street</w:t>
            </w:r>
          </w:p>
          <w:p w14:paraId="40C7DF5A" w14:textId="26811845" w:rsidR="00290CB5" w:rsidRDefault="00CE60EE" w:rsidP="0045266D">
            <w:pPr>
              <w:rPr>
                <w:rFonts w:cstheme="minorHAnsi"/>
                <w:bCs/>
              </w:rPr>
            </w:pPr>
            <w:r w:rsidRPr="00F66702">
              <w:rPr>
                <w:rFonts w:cstheme="minorHAnsi"/>
                <w:bCs/>
              </w:rPr>
              <w:t xml:space="preserve">After </w:t>
            </w:r>
            <w:r>
              <w:rPr>
                <w:rFonts w:cstheme="minorHAnsi"/>
                <w:bCs/>
              </w:rPr>
              <w:t>consultation with Somerset Council Traffic Management</w:t>
            </w:r>
            <w:r w:rsidR="00490865">
              <w:rPr>
                <w:rFonts w:cstheme="minorHAnsi"/>
                <w:bCs/>
              </w:rPr>
              <w:t>,</w:t>
            </w:r>
            <w:r>
              <w:rPr>
                <w:rFonts w:cstheme="minorHAnsi"/>
                <w:bCs/>
              </w:rPr>
              <w:t xml:space="preserve"> it has been concluded that effective bollards are not an option.  It has been suggested that reflective strips are attached to the wall to try to reduce collisions</w:t>
            </w:r>
            <w:r w:rsidR="00471943">
              <w:rPr>
                <w:rFonts w:cstheme="minorHAnsi"/>
                <w:bCs/>
              </w:rPr>
              <w:t>.</w:t>
            </w:r>
          </w:p>
          <w:p w14:paraId="3CFA054E" w14:textId="77777777" w:rsidR="0045266D" w:rsidRDefault="0045266D" w:rsidP="0045266D">
            <w:pPr>
              <w:rPr>
                <w:rFonts w:cstheme="minorHAnsi"/>
                <w:bCs/>
              </w:rPr>
            </w:pPr>
          </w:p>
          <w:p w14:paraId="0B540B1D" w14:textId="323B1700" w:rsidR="0045266D" w:rsidRPr="00857862" w:rsidRDefault="00CE60EE" w:rsidP="0045266D">
            <w:pPr>
              <w:rPr>
                <w:rFonts w:cstheme="minorHAnsi"/>
                <w:b/>
              </w:rPr>
            </w:pPr>
            <w:r w:rsidRPr="00857862">
              <w:rPr>
                <w:rFonts w:cstheme="minorHAnsi"/>
                <w:b/>
              </w:rPr>
              <w:lastRenderedPageBreak/>
              <w:t>h.</w:t>
            </w:r>
            <w:r w:rsidR="0045266D" w:rsidRPr="00857862">
              <w:rPr>
                <w:rFonts w:cstheme="minorHAnsi"/>
                <w:b/>
              </w:rPr>
              <w:t xml:space="preserve"> </w:t>
            </w:r>
            <w:r w:rsidRPr="00857862">
              <w:rPr>
                <w:rFonts w:cstheme="minorHAnsi"/>
                <w:b/>
              </w:rPr>
              <w:t>Trees for Cemetery Extension</w:t>
            </w:r>
          </w:p>
          <w:p w14:paraId="686A1902" w14:textId="43CE1914" w:rsidR="0045266D" w:rsidRDefault="00CE60EE" w:rsidP="0045266D">
            <w:pPr>
              <w:rPr>
                <w:rFonts w:cstheme="minorHAnsi"/>
                <w:bCs/>
              </w:rPr>
            </w:pPr>
            <w:r>
              <w:rPr>
                <w:rFonts w:cstheme="minorHAnsi"/>
                <w:bCs/>
              </w:rPr>
              <w:t>90 trees (with stakes and protective guards) have been obtained free from the Woodland Trust and are due for collection on 28 March</w:t>
            </w:r>
            <w:r w:rsidR="00FB50E7">
              <w:rPr>
                <w:rFonts w:cstheme="minorHAnsi"/>
                <w:bCs/>
              </w:rPr>
              <w:t xml:space="preserve"> 2024</w:t>
            </w:r>
            <w:r w:rsidR="00490865">
              <w:rPr>
                <w:rFonts w:cstheme="minorHAnsi"/>
                <w:bCs/>
              </w:rPr>
              <w:t>. A working party to plant the trees on 2</w:t>
            </w:r>
            <w:r w:rsidR="00FB50E7">
              <w:rPr>
                <w:rFonts w:cstheme="minorHAnsi"/>
                <w:bCs/>
              </w:rPr>
              <w:t xml:space="preserve"> </w:t>
            </w:r>
            <w:r w:rsidR="00490865">
              <w:rPr>
                <w:rFonts w:cstheme="minorHAnsi"/>
                <w:bCs/>
              </w:rPr>
              <w:t xml:space="preserve">April </w:t>
            </w:r>
            <w:r w:rsidR="00FB50E7">
              <w:rPr>
                <w:rFonts w:cstheme="minorHAnsi"/>
                <w:bCs/>
              </w:rPr>
              <w:t xml:space="preserve">2024 </w:t>
            </w:r>
            <w:r w:rsidR="00490865">
              <w:rPr>
                <w:rFonts w:cstheme="minorHAnsi"/>
                <w:bCs/>
              </w:rPr>
              <w:t xml:space="preserve">at 4pm was agreed.  Offers of help have been received from Mark and Carol </w:t>
            </w:r>
            <w:proofErr w:type="spellStart"/>
            <w:r w:rsidR="00A5680E">
              <w:rPr>
                <w:rFonts w:eastAsia="Times New Roman"/>
              </w:rPr>
              <w:t>Zwartouw</w:t>
            </w:r>
            <w:proofErr w:type="spellEnd"/>
            <w:r w:rsidR="00A5680E">
              <w:rPr>
                <w:rFonts w:eastAsia="Times New Roman"/>
              </w:rPr>
              <w:t xml:space="preserve"> </w:t>
            </w:r>
            <w:r w:rsidR="00490865">
              <w:rPr>
                <w:rFonts w:cstheme="minorHAnsi"/>
                <w:bCs/>
              </w:rPr>
              <w:t>and Simon Diaper.</w:t>
            </w:r>
          </w:p>
          <w:p w14:paraId="5AD12A04" w14:textId="77777777" w:rsidR="0045266D" w:rsidRDefault="0045266D" w:rsidP="0045266D">
            <w:pPr>
              <w:rPr>
                <w:rFonts w:cstheme="minorHAnsi"/>
                <w:bCs/>
              </w:rPr>
            </w:pPr>
          </w:p>
          <w:p w14:paraId="50E3CB4B" w14:textId="77777777" w:rsidR="0045266D" w:rsidRPr="00857862" w:rsidRDefault="0045266D" w:rsidP="0045266D">
            <w:pPr>
              <w:rPr>
                <w:rFonts w:cstheme="minorHAnsi"/>
                <w:b/>
              </w:rPr>
            </w:pPr>
            <w:proofErr w:type="spellStart"/>
            <w:r w:rsidRPr="00857862">
              <w:rPr>
                <w:rFonts w:cstheme="minorHAnsi"/>
                <w:b/>
              </w:rPr>
              <w:t>i</w:t>
            </w:r>
            <w:proofErr w:type="spellEnd"/>
            <w:r w:rsidRPr="00857862">
              <w:rPr>
                <w:rFonts w:cstheme="minorHAnsi"/>
                <w:b/>
              </w:rPr>
              <w:t xml:space="preserve">. </w:t>
            </w:r>
            <w:r w:rsidR="00CE60EE" w:rsidRPr="00857862">
              <w:rPr>
                <w:rFonts w:cstheme="minorHAnsi"/>
                <w:b/>
              </w:rPr>
              <w:t>Misterton Football Club (MFC) – User Agreement/Security of Tenure</w:t>
            </w:r>
          </w:p>
          <w:p w14:paraId="471440F7" w14:textId="0C6461D5" w:rsidR="00CE60EE" w:rsidRDefault="00CE60EE" w:rsidP="0045266D">
            <w:pPr>
              <w:rPr>
                <w:rFonts w:cstheme="minorHAnsi"/>
                <w:bCs/>
              </w:rPr>
            </w:pPr>
            <w:r>
              <w:rPr>
                <w:rFonts w:cstheme="minorHAnsi"/>
                <w:bCs/>
              </w:rPr>
              <w:t xml:space="preserve">MFC </w:t>
            </w:r>
            <w:r w:rsidR="00A5680E">
              <w:rPr>
                <w:rFonts w:cstheme="minorHAnsi"/>
                <w:bCs/>
              </w:rPr>
              <w:t xml:space="preserve">have responded </w:t>
            </w:r>
            <w:r>
              <w:rPr>
                <w:rFonts w:cstheme="minorHAnsi"/>
                <w:bCs/>
              </w:rPr>
              <w:t>agree</w:t>
            </w:r>
            <w:r w:rsidR="00A5680E">
              <w:rPr>
                <w:rFonts w:cstheme="minorHAnsi"/>
                <w:bCs/>
              </w:rPr>
              <w:t xml:space="preserve">ing </w:t>
            </w:r>
            <w:r>
              <w:rPr>
                <w:rFonts w:cstheme="minorHAnsi"/>
                <w:bCs/>
              </w:rPr>
              <w:t>the basi</w:t>
            </w:r>
            <w:r w:rsidR="0045266D">
              <w:rPr>
                <w:rFonts w:cstheme="minorHAnsi"/>
                <w:bCs/>
              </w:rPr>
              <w:t xml:space="preserve">c </w:t>
            </w:r>
            <w:r>
              <w:rPr>
                <w:rFonts w:cstheme="minorHAnsi"/>
                <w:bCs/>
              </w:rPr>
              <w:t>content of the User Agreement/Security of Tenure but wish for the</w:t>
            </w:r>
            <w:r w:rsidR="00A5680E">
              <w:rPr>
                <w:rFonts w:cstheme="minorHAnsi"/>
                <w:bCs/>
              </w:rPr>
              <w:t xml:space="preserve"> licence </w:t>
            </w:r>
            <w:r>
              <w:rPr>
                <w:rFonts w:cstheme="minorHAnsi"/>
                <w:bCs/>
              </w:rPr>
              <w:t>to be for a period of 12 years which would enable them to apply for pitch maintenance grants</w:t>
            </w:r>
            <w:r w:rsidR="00A5680E">
              <w:rPr>
                <w:rFonts w:cstheme="minorHAnsi"/>
                <w:bCs/>
              </w:rPr>
              <w:t>. This was agreed</w:t>
            </w:r>
            <w:r w:rsidR="00A410F7">
              <w:rPr>
                <w:rFonts w:cstheme="minorHAnsi"/>
                <w:bCs/>
              </w:rPr>
              <w:t>.</w:t>
            </w:r>
          </w:p>
          <w:p w14:paraId="4E0AE054" w14:textId="138F972D" w:rsidR="00A410F7" w:rsidRDefault="00A410F7" w:rsidP="0045266D">
            <w:pPr>
              <w:rPr>
                <w:rFonts w:cstheme="minorHAnsi"/>
                <w:bCs/>
              </w:rPr>
            </w:pPr>
            <w:r>
              <w:rPr>
                <w:rFonts w:cstheme="minorHAnsi"/>
                <w:bCs/>
              </w:rPr>
              <w:t>It was also agreed that visiting teams would be charged £75 per session for the use of the pitch (with this amount being reviewed every three years).</w:t>
            </w:r>
          </w:p>
          <w:p w14:paraId="5ECA4354" w14:textId="7B8246B0" w:rsidR="00A410F7" w:rsidRPr="00A410F7" w:rsidRDefault="00A410F7" w:rsidP="0045266D">
            <w:pPr>
              <w:rPr>
                <w:rFonts w:cstheme="minorHAnsi"/>
                <w:b/>
                <w:bCs/>
              </w:rPr>
            </w:pPr>
            <w:r>
              <w:rPr>
                <w:rFonts w:cstheme="minorHAnsi"/>
                <w:b/>
                <w:bCs/>
              </w:rPr>
              <w:t xml:space="preserve">Proposed: Cllr </w:t>
            </w:r>
            <w:proofErr w:type="spellStart"/>
            <w:r>
              <w:rPr>
                <w:rFonts w:cstheme="minorHAnsi"/>
                <w:b/>
                <w:bCs/>
              </w:rPr>
              <w:t>Bacigulapo</w:t>
            </w:r>
            <w:proofErr w:type="spellEnd"/>
            <w:r>
              <w:rPr>
                <w:rFonts w:cstheme="minorHAnsi"/>
                <w:b/>
                <w:bCs/>
              </w:rPr>
              <w:t xml:space="preserve">            Seconded: Cllr Bradly                   RESOLVED</w:t>
            </w:r>
          </w:p>
          <w:p w14:paraId="58A58303" w14:textId="77777777" w:rsidR="0045266D" w:rsidRDefault="0045266D" w:rsidP="0045266D">
            <w:pPr>
              <w:rPr>
                <w:rFonts w:cstheme="minorHAnsi"/>
                <w:bCs/>
              </w:rPr>
            </w:pPr>
          </w:p>
          <w:p w14:paraId="735677D8" w14:textId="5B3FEACA" w:rsidR="0045266D" w:rsidRPr="00857862" w:rsidRDefault="0045266D" w:rsidP="0045266D">
            <w:pPr>
              <w:rPr>
                <w:rFonts w:cstheme="minorHAnsi"/>
                <w:b/>
              </w:rPr>
            </w:pPr>
            <w:r w:rsidRPr="00857862">
              <w:rPr>
                <w:rFonts w:cstheme="minorHAnsi"/>
                <w:b/>
              </w:rPr>
              <w:t>j. Dog Waste Bins</w:t>
            </w:r>
          </w:p>
          <w:p w14:paraId="1400FD8D" w14:textId="77753DBC" w:rsidR="00A5680E" w:rsidRDefault="00A5680E" w:rsidP="0045266D">
            <w:pPr>
              <w:rPr>
                <w:rFonts w:cstheme="minorHAnsi"/>
                <w:bCs/>
              </w:rPr>
            </w:pPr>
            <w:r>
              <w:rPr>
                <w:rFonts w:cstheme="minorHAnsi"/>
                <w:bCs/>
              </w:rPr>
              <w:t>It was confirmed that the current schedule for the emptying of the bins by Somerset Council would continue for the foreseeable future.</w:t>
            </w:r>
            <w:r w:rsidR="00B275D4">
              <w:rPr>
                <w:rFonts w:cstheme="minorHAnsi"/>
                <w:bCs/>
              </w:rPr>
              <w:t xml:space="preserve">  </w:t>
            </w:r>
          </w:p>
          <w:p w14:paraId="4E63B5AF" w14:textId="77777777" w:rsidR="0045266D" w:rsidRDefault="0045266D" w:rsidP="0045266D">
            <w:pPr>
              <w:rPr>
                <w:rFonts w:cstheme="minorHAnsi"/>
                <w:bCs/>
              </w:rPr>
            </w:pPr>
          </w:p>
          <w:p w14:paraId="5377187A" w14:textId="77777777" w:rsidR="0045266D" w:rsidRPr="00857862" w:rsidRDefault="0045266D" w:rsidP="0045266D">
            <w:pPr>
              <w:rPr>
                <w:rFonts w:cstheme="minorHAnsi"/>
                <w:b/>
              </w:rPr>
            </w:pPr>
            <w:r w:rsidRPr="00857862">
              <w:rPr>
                <w:rFonts w:cstheme="minorHAnsi"/>
                <w:b/>
              </w:rPr>
              <w:t>k. Memorial Benches</w:t>
            </w:r>
          </w:p>
          <w:p w14:paraId="24C14807" w14:textId="5F564677" w:rsidR="00A5680E" w:rsidRDefault="00A5680E" w:rsidP="0045266D">
            <w:pPr>
              <w:rPr>
                <w:rFonts w:cstheme="minorHAnsi"/>
                <w:bCs/>
              </w:rPr>
            </w:pPr>
            <w:r>
              <w:rPr>
                <w:rFonts w:cstheme="minorHAnsi"/>
                <w:bCs/>
              </w:rPr>
              <w:t>The Clerk reported that she had received an enquiry from a resident wishing to purchase and install a new memorial bench on the Recreation Ground.</w:t>
            </w:r>
          </w:p>
          <w:p w14:paraId="723AC1F8" w14:textId="77777777" w:rsidR="0045266D" w:rsidRDefault="0045266D" w:rsidP="0045266D">
            <w:pPr>
              <w:rPr>
                <w:rFonts w:cstheme="minorHAnsi"/>
                <w:bCs/>
              </w:rPr>
            </w:pPr>
          </w:p>
          <w:p w14:paraId="17EBA680" w14:textId="77777777" w:rsidR="0045266D" w:rsidRPr="00857862" w:rsidRDefault="0045266D" w:rsidP="0045266D">
            <w:pPr>
              <w:rPr>
                <w:rFonts w:cstheme="minorHAnsi"/>
                <w:b/>
              </w:rPr>
            </w:pPr>
            <w:r w:rsidRPr="00857862">
              <w:rPr>
                <w:rFonts w:cstheme="minorHAnsi"/>
                <w:b/>
              </w:rPr>
              <w:t xml:space="preserve">l. </w:t>
            </w:r>
            <w:r w:rsidR="00CE60EE" w:rsidRPr="00857862">
              <w:rPr>
                <w:rFonts w:cstheme="minorHAnsi"/>
                <w:b/>
              </w:rPr>
              <w:t>Grass Keep Licence</w:t>
            </w:r>
          </w:p>
          <w:p w14:paraId="181170C8" w14:textId="0D4B2C35" w:rsidR="00CE60EE" w:rsidRDefault="00CE60EE" w:rsidP="0045266D">
            <w:pPr>
              <w:rPr>
                <w:rFonts w:cstheme="minorHAnsi"/>
                <w:bCs/>
              </w:rPr>
            </w:pPr>
            <w:r>
              <w:rPr>
                <w:rFonts w:cstheme="minorHAnsi"/>
                <w:bCs/>
              </w:rPr>
              <w:t>The 2024 licence has been agreed with Simon Diaper.</w:t>
            </w:r>
          </w:p>
          <w:p w14:paraId="1F2C8F7C" w14:textId="77777777" w:rsidR="00B00FD5" w:rsidRDefault="00B00FD5" w:rsidP="00B00FD5"/>
        </w:tc>
        <w:tc>
          <w:tcPr>
            <w:tcW w:w="1530" w:type="dxa"/>
          </w:tcPr>
          <w:p w14:paraId="5B34FFB8" w14:textId="77777777" w:rsidR="00B00FD5" w:rsidRPr="00CE60EE" w:rsidRDefault="00B00FD5" w:rsidP="00B00FD5">
            <w:pPr>
              <w:rPr>
                <w:b/>
                <w:bCs/>
                <w:color w:val="FF0000"/>
              </w:rPr>
            </w:pPr>
          </w:p>
          <w:p w14:paraId="7ADC6EC8" w14:textId="77777777" w:rsidR="00CE60EE" w:rsidRPr="00CE60EE" w:rsidRDefault="00CE60EE" w:rsidP="00B00FD5">
            <w:pPr>
              <w:rPr>
                <w:b/>
                <w:bCs/>
                <w:color w:val="FF0000"/>
              </w:rPr>
            </w:pPr>
          </w:p>
          <w:p w14:paraId="0DF4977E" w14:textId="0D8BA8BE" w:rsidR="00CE60EE" w:rsidRDefault="00CE60EE" w:rsidP="00B00FD5">
            <w:pPr>
              <w:rPr>
                <w:b/>
                <w:bCs/>
                <w:color w:val="FF0000"/>
              </w:rPr>
            </w:pPr>
            <w:r w:rsidRPr="00CE60EE">
              <w:rPr>
                <w:b/>
                <w:bCs/>
                <w:color w:val="FF0000"/>
              </w:rPr>
              <w:t>Cllr White</w:t>
            </w:r>
            <w:r w:rsidR="0045266D">
              <w:rPr>
                <w:b/>
                <w:bCs/>
                <w:color w:val="FF0000"/>
              </w:rPr>
              <w:t>,</w:t>
            </w:r>
            <w:r w:rsidR="00490865">
              <w:rPr>
                <w:b/>
                <w:bCs/>
                <w:color w:val="FF0000"/>
              </w:rPr>
              <w:t xml:space="preserve"> </w:t>
            </w:r>
            <w:r w:rsidRPr="00CE60EE">
              <w:rPr>
                <w:b/>
                <w:bCs/>
                <w:color w:val="FF0000"/>
              </w:rPr>
              <w:t>Cllr Callow</w:t>
            </w:r>
          </w:p>
          <w:p w14:paraId="55B7A9FE" w14:textId="77777777" w:rsidR="00CE60EE" w:rsidRDefault="00CE60EE" w:rsidP="00B00FD5">
            <w:pPr>
              <w:rPr>
                <w:b/>
                <w:bCs/>
                <w:color w:val="FF0000"/>
              </w:rPr>
            </w:pPr>
          </w:p>
          <w:p w14:paraId="08E90991" w14:textId="77777777" w:rsidR="00CE60EE" w:rsidRDefault="00CE60EE" w:rsidP="00B00FD5">
            <w:pPr>
              <w:rPr>
                <w:b/>
                <w:bCs/>
                <w:color w:val="FF0000"/>
              </w:rPr>
            </w:pPr>
            <w:r>
              <w:rPr>
                <w:b/>
                <w:bCs/>
                <w:color w:val="FF0000"/>
              </w:rPr>
              <w:t>Clerk</w:t>
            </w:r>
          </w:p>
          <w:p w14:paraId="547FF119" w14:textId="77777777" w:rsidR="0045266D" w:rsidRDefault="0045266D" w:rsidP="00B00FD5">
            <w:pPr>
              <w:rPr>
                <w:b/>
                <w:bCs/>
                <w:color w:val="FF0000"/>
              </w:rPr>
            </w:pPr>
          </w:p>
          <w:p w14:paraId="045392F6" w14:textId="77777777" w:rsidR="0045266D" w:rsidRDefault="0045266D" w:rsidP="00B00FD5">
            <w:pPr>
              <w:rPr>
                <w:b/>
                <w:bCs/>
                <w:color w:val="FF0000"/>
              </w:rPr>
            </w:pPr>
          </w:p>
          <w:p w14:paraId="040A112C" w14:textId="6A8BBAD7" w:rsidR="0045266D" w:rsidRDefault="0045266D" w:rsidP="00B00FD5">
            <w:pPr>
              <w:rPr>
                <w:b/>
                <w:bCs/>
                <w:color w:val="FF0000"/>
              </w:rPr>
            </w:pPr>
            <w:r>
              <w:rPr>
                <w:b/>
                <w:bCs/>
                <w:color w:val="FF0000"/>
              </w:rPr>
              <w:t>Cllr White,</w:t>
            </w:r>
            <w:r w:rsidR="00490865">
              <w:rPr>
                <w:b/>
                <w:bCs/>
                <w:color w:val="FF0000"/>
              </w:rPr>
              <w:t xml:space="preserve"> </w:t>
            </w:r>
            <w:r>
              <w:rPr>
                <w:b/>
                <w:bCs/>
                <w:color w:val="FF0000"/>
              </w:rPr>
              <w:t>Cllr Callow</w:t>
            </w:r>
          </w:p>
          <w:p w14:paraId="170D802C" w14:textId="77777777" w:rsidR="0045266D" w:rsidRDefault="0045266D" w:rsidP="00B00FD5">
            <w:pPr>
              <w:rPr>
                <w:b/>
                <w:bCs/>
                <w:color w:val="FF0000"/>
              </w:rPr>
            </w:pPr>
          </w:p>
          <w:p w14:paraId="5EE8BDF1" w14:textId="77777777" w:rsidR="00490865" w:rsidRDefault="00490865" w:rsidP="00B00FD5">
            <w:pPr>
              <w:rPr>
                <w:b/>
                <w:bCs/>
                <w:color w:val="FF0000"/>
              </w:rPr>
            </w:pPr>
          </w:p>
          <w:p w14:paraId="20A515F2" w14:textId="4FD5FA1B" w:rsidR="0045266D" w:rsidRDefault="0045266D" w:rsidP="00B00FD5">
            <w:pPr>
              <w:rPr>
                <w:b/>
                <w:bCs/>
                <w:color w:val="FF0000"/>
              </w:rPr>
            </w:pPr>
            <w:r>
              <w:rPr>
                <w:b/>
                <w:bCs/>
                <w:color w:val="FF0000"/>
              </w:rPr>
              <w:t>Cllr Callow</w:t>
            </w:r>
          </w:p>
          <w:p w14:paraId="70E9E0C0" w14:textId="77777777" w:rsidR="0045266D" w:rsidRDefault="0045266D" w:rsidP="00B00FD5">
            <w:pPr>
              <w:rPr>
                <w:b/>
                <w:bCs/>
                <w:color w:val="FF0000"/>
              </w:rPr>
            </w:pPr>
          </w:p>
          <w:p w14:paraId="1EED4FC5" w14:textId="77777777" w:rsidR="0045266D" w:rsidRDefault="0045266D" w:rsidP="00B00FD5">
            <w:pPr>
              <w:rPr>
                <w:b/>
                <w:bCs/>
                <w:color w:val="FF0000"/>
              </w:rPr>
            </w:pPr>
          </w:p>
          <w:p w14:paraId="6C8F484F" w14:textId="77777777" w:rsidR="00490865" w:rsidRDefault="00490865" w:rsidP="00B00FD5">
            <w:pPr>
              <w:rPr>
                <w:b/>
                <w:bCs/>
                <w:color w:val="FF0000"/>
              </w:rPr>
            </w:pPr>
          </w:p>
          <w:p w14:paraId="6700BC4D" w14:textId="1CEA88D0" w:rsidR="0045266D" w:rsidRDefault="0045266D" w:rsidP="00B00FD5">
            <w:pPr>
              <w:rPr>
                <w:b/>
                <w:bCs/>
                <w:color w:val="FF0000"/>
              </w:rPr>
            </w:pPr>
            <w:r>
              <w:rPr>
                <w:b/>
                <w:bCs/>
                <w:color w:val="FF0000"/>
              </w:rPr>
              <w:t>Cllr Clifton</w:t>
            </w:r>
          </w:p>
          <w:p w14:paraId="41AEDE00" w14:textId="77777777" w:rsidR="0045266D" w:rsidRDefault="0045266D" w:rsidP="00B00FD5">
            <w:pPr>
              <w:rPr>
                <w:b/>
                <w:bCs/>
                <w:color w:val="FF0000"/>
              </w:rPr>
            </w:pPr>
          </w:p>
          <w:p w14:paraId="24575741" w14:textId="77777777" w:rsidR="0045266D" w:rsidRDefault="0045266D" w:rsidP="00B00FD5">
            <w:pPr>
              <w:rPr>
                <w:b/>
                <w:bCs/>
                <w:color w:val="FF0000"/>
              </w:rPr>
            </w:pPr>
          </w:p>
          <w:p w14:paraId="6B77B9F1" w14:textId="77777777" w:rsidR="0045266D" w:rsidRDefault="0045266D" w:rsidP="00B00FD5">
            <w:pPr>
              <w:rPr>
                <w:b/>
                <w:bCs/>
                <w:color w:val="FF0000"/>
              </w:rPr>
            </w:pPr>
            <w:r>
              <w:rPr>
                <w:b/>
                <w:bCs/>
                <w:color w:val="FF0000"/>
              </w:rPr>
              <w:t>Clerk</w:t>
            </w:r>
          </w:p>
          <w:p w14:paraId="0E91AE25" w14:textId="77777777" w:rsidR="00A5680E" w:rsidRDefault="00A5680E" w:rsidP="00B00FD5">
            <w:pPr>
              <w:rPr>
                <w:b/>
                <w:bCs/>
                <w:color w:val="FF0000"/>
              </w:rPr>
            </w:pPr>
          </w:p>
          <w:p w14:paraId="75AE2F1C" w14:textId="77777777" w:rsidR="00A5680E" w:rsidRDefault="00A5680E" w:rsidP="00B00FD5">
            <w:pPr>
              <w:rPr>
                <w:b/>
                <w:bCs/>
                <w:color w:val="FF0000"/>
              </w:rPr>
            </w:pPr>
          </w:p>
          <w:p w14:paraId="0B8D1906" w14:textId="77777777" w:rsidR="00A5680E" w:rsidRDefault="00A5680E" w:rsidP="00B00FD5">
            <w:pPr>
              <w:rPr>
                <w:b/>
                <w:bCs/>
                <w:color w:val="FF0000"/>
              </w:rPr>
            </w:pPr>
          </w:p>
          <w:p w14:paraId="59AB01F3" w14:textId="77777777" w:rsidR="00A5680E" w:rsidRDefault="00A5680E" w:rsidP="00B00FD5">
            <w:pPr>
              <w:rPr>
                <w:b/>
                <w:bCs/>
                <w:color w:val="FF0000"/>
              </w:rPr>
            </w:pPr>
          </w:p>
          <w:p w14:paraId="346E5249" w14:textId="77777777" w:rsidR="00A5680E" w:rsidRDefault="00A5680E" w:rsidP="00B00FD5">
            <w:pPr>
              <w:rPr>
                <w:b/>
                <w:bCs/>
                <w:color w:val="FF0000"/>
              </w:rPr>
            </w:pPr>
          </w:p>
          <w:p w14:paraId="41FDEBF8" w14:textId="77777777" w:rsidR="00A5680E" w:rsidRDefault="00A5680E" w:rsidP="00B00FD5">
            <w:pPr>
              <w:rPr>
                <w:b/>
                <w:bCs/>
                <w:color w:val="FF0000"/>
              </w:rPr>
            </w:pPr>
          </w:p>
          <w:p w14:paraId="062E4B0A" w14:textId="77777777" w:rsidR="00A5680E" w:rsidRDefault="00A5680E" w:rsidP="00B00FD5">
            <w:pPr>
              <w:rPr>
                <w:b/>
                <w:bCs/>
                <w:color w:val="FF0000"/>
              </w:rPr>
            </w:pPr>
          </w:p>
          <w:p w14:paraId="0A4F2DA5" w14:textId="77777777" w:rsidR="00A5680E" w:rsidRDefault="00A5680E" w:rsidP="00B00FD5">
            <w:pPr>
              <w:rPr>
                <w:b/>
                <w:bCs/>
                <w:color w:val="FF0000"/>
              </w:rPr>
            </w:pPr>
          </w:p>
          <w:p w14:paraId="26A858A3" w14:textId="77777777" w:rsidR="00A5680E" w:rsidRDefault="00A5680E" w:rsidP="00B00FD5">
            <w:pPr>
              <w:rPr>
                <w:b/>
                <w:bCs/>
                <w:color w:val="FF0000"/>
              </w:rPr>
            </w:pPr>
          </w:p>
          <w:p w14:paraId="4252ABB1" w14:textId="77777777" w:rsidR="00A5680E" w:rsidRDefault="00A5680E" w:rsidP="00B00FD5">
            <w:pPr>
              <w:rPr>
                <w:b/>
                <w:bCs/>
                <w:color w:val="FF0000"/>
              </w:rPr>
            </w:pPr>
          </w:p>
          <w:p w14:paraId="2EA02EF8" w14:textId="44623F10" w:rsidR="00A5680E" w:rsidRDefault="00A5680E" w:rsidP="00B00FD5">
            <w:pPr>
              <w:rPr>
                <w:b/>
                <w:bCs/>
                <w:color w:val="FF0000"/>
              </w:rPr>
            </w:pPr>
            <w:r>
              <w:rPr>
                <w:b/>
                <w:bCs/>
                <w:color w:val="FF0000"/>
              </w:rPr>
              <w:t>All</w:t>
            </w:r>
          </w:p>
          <w:p w14:paraId="15D316AB" w14:textId="77777777" w:rsidR="00A410F7" w:rsidRDefault="00A410F7" w:rsidP="00B00FD5">
            <w:pPr>
              <w:rPr>
                <w:b/>
                <w:bCs/>
                <w:color w:val="FF0000"/>
              </w:rPr>
            </w:pPr>
          </w:p>
          <w:p w14:paraId="0BA71468" w14:textId="77777777" w:rsidR="00A410F7" w:rsidRDefault="00A410F7" w:rsidP="00B00FD5">
            <w:pPr>
              <w:rPr>
                <w:b/>
                <w:bCs/>
                <w:color w:val="FF0000"/>
              </w:rPr>
            </w:pPr>
          </w:p>
          <w:p w14:paraId="11BE9ED1" w14:textId="77777777" w:rsidR="00A410F7" w:rsidRDefault="00A410F7" w:rsidP="00B00FD5">
            <w:pPr>
              <w:rPr>
                <w:b/>
                <w:bCs/>
                <w:color w:val="FF0000"/>
              </w:rPr>
            </w:pPr>
          </w:p>
          <w:p w14:paraId="108C648C" w14:textId="77777777" w:rsidR="00A410F7" w:rsidRDefault="00A410F7" w:rsidP="00B00FD5">
            <w:pPr>
              <w:rPr>
                <w:b/>
                <w:bCs/>
                <w:color w:val="FF0000"/>
              </w:rPr>
            </w:pPr>
          </w:p>
          <w:p w14:paraId="36D687CD" w14:textId="77777777" w:rsidR="00A410F7" w:rsidRDefault="00A410F7" w:rsidP="00B00FD5">
            <w:pPr>
              <w:rPr>
                <w:b/>
                <w:bCs/>
                <w:color w:val="FF0000"/>
              </w:rPr>
            </w:pPr>
          </w:p>
          <w:p w14:paraId="1B2C924E" w14:textId="77777777" w:rsidR="00A410F7" w:rsidRDefault="00A410F7" w:rsidP="00B00FD5">
            <w:pPr>
              <w:rPr>
                <w:b/>
                <w:bCs/>
                <w:color w:val="FF0000"/>
              </w:rPr>
            </w:pPr>
          </w:p>
          <w:p w14:paraId="403FF6AE" w14:textId="77777777" w:rsidR="00A410F7" w:rsidRDefault="00A410F7" w:rsidP="00B00FD5">
            <w:pPr>
              <w:rPr>
                <w:b/>
                <w:bCs/>
                <w:color w:val="FF0000"/>
              </w:rPr>
            </w:pPr>
          </w:p>
          <w:p w14:paraId="0B894DCF" w14:textId="08DDC71F" w:rsidR="00A410F7" w:rsidRPr="00A410F7" w:rsidRDefault="00A410F7" w:rsidP="00B00FD5">
            <w:pPr>
              <w:rPr>
                <w:b/>
                <w:bCs/>
                <w:color w:val="FF0000"/>
              </w:rPr>
            </w:pPr>
            <w:r>
              <w:rPr>
                <w:b/>
                <w:bCs/>
                <w:color w:val="FF0000"/>
              </w:rPr>
              <w:t>Clerk</w:t>
            </w:r>
          </w:p>
        </w:tc>
      </w:tr>
      <w:tr w:rsidR="00B00FD5" w14:paraId="4FAA3D3B" w14:textId="77777777" w:rsidTr="00A849DE">
        <w:tc>
          <w:tcPr>
            <w:tcW w:w="985" w:type="dxa"/>
          </w:tcPr>
          <w:p w14:paraId="579D2468" w14:textId="05042C71" w:rsidR="00B00FD5" w:rsidRPr="0045266D" w:rsidRDefault="0045266D" w:rsidP="00B00FD5">
            <w:pPr>
              <w:rPr>
                <w:b/>
                <w:bCs/>
              </w:rPr>
            </w:pPr>
            <w:r>
              <w:rPr>
                <w:b/>
                <w:bCs/>
              </w:rPr>
              <w:lastRenderedPageBreak/>
              <w:t>23/128.</w:t>
            </w:r>
          </w:p>
        </w:tc>
        <w:tc>
          <w:tcPr>
            <w:tcW w:w="8010" w:type="dxa"/>
          </w:tcPr>
          <w:p w14:paraId="4644E746" w14:textId="77777777" w:rsidR="00A849DE" w:rsidRDefault="0045266D" w:rsidP="00A849DE">
            <w:pPr>
              <w:rPr>
                <w:b/>
              </w:rPr>
            </w:pPr>
            <w:r>
              <w:rPr>
                <w:b/>
              </w:rPr>
              <w:t>Re</w:t>
            </w:r>
            <w:r w:rsidRPr="00D05770">
              <w:rPr>
                <w:b/>
              </w:rPr>
              <w:t>ports</w:t>
            </w:r>
            <w:bookmarkStart w:id="1" w:name="_Hlk159403113"/>
          </w:p>
          <w:p w14:paraId="4189E03B" w14:textId="77777777" w:rsidR="00A849DE" w:rsidRDefault="00A849DE" w:rsidP="00A849DE">
            <w:pPr>
              <w:rPr>
                <w:b/>
              </w:rPr>
            </w:pPr>
            <w:r>
              <w:rPr>
                <w:b/>
              </w:rPr>
              <w:t xml:space="preserve">a. </w:t>
            </w:r>
            <w:r w:rsidRPr="00D05770">
              <w:rPr>
                <w:b/>
              </w:rPr>
              <w:t>Report from County Councillor</w:t>
            </w:r>
            <w:r>
              <w:rPr>
                <w:b/>
              </w:rPr>
              <w:t>s</w:t>
            </w:r>
          </w:p>
          <w:p w14:paraId="15595247" w14:textId="194BB95F" w:rsidR="00A849DE" w:rsidRDefault="00A849DE" w:rsidP="00A849DE">
            <w:pPr>
              <w:rPr>
                <w:bCs/>
              </w:rPr>
            </w:pPr>
            <w:r>
              <w:rPr>
                <w:bCs/>
              </w:rPr>
              <w:t>County Councillor</w:t>
            </w:r>
            <w:r w:rsidR="007F0FAB">
              <w:rPr>
                <w:bCs/>
              </w:rPr>
              <w:t>s</w:t>
            </w:r>
            <w:r>
              <w:rPr>
                <w:bCs/>
              </w:rPr>
              <w:t xml:space="preserve"> Ashton </w:t>
            </w:r>
            <w:r w:rsidR="007F0FAB">
              <w:rPr>
                <w:bCs/>
              </w:rPr>
              <w:t xml:space="preserve">and Best </w:t>
            </w:r>
            <w:r>
              <w:rPr>
                <w:bCs/>
              </w:rPr>
              <w:t>reported:</w:t>
            </w:r>
          </w:p>
          <w:p w14:paraId="39A976B4" w14:textId="67CE4CE1" w:rsidR="00857862" w:rsidRPr="007F0FAB" w:rsidRDefault="00857862" w:rsidP="00857862">
            <w:pPr>
              <w:pStyle w:val="ListParagraph"/>
              <w:numPr>
                <w:ilvl w:val="0"/>
                <w:numId w:val="15"/>
              </w:numPr>
              <w:rPr>
                <w:b/>
              </w:rPr>
            </w:pPr>
            <w:r>
              <w:rPr>
                <w:bCs/>
              </w:rPr>
              <w:t xml:space="preserve">A very helpful Local Community Network (LCN) Highways meeting had been held. Information provided included the pothole scheme, the priority system and the </w:t>
            </w:r>
            <w:r w:rsidR="007F0FAB">
              <w:rPr>
                <w:bCs/>
              </w:rPr>
              <w:t>H</w:t>
            </w:r>
            <w:r>
              <w:rPr>
                <w:bCs/>
              </w:rPr>
              <w:t xml:space="preserve">ighway </w:t>
            </w:r>
            <w:r w:rsidR="007F0FAB">
              <w:rPr>
                <w:bCs/>
              </w:rPr>
              <w:t>S</w:t>
            </w:r>
            <w:r>
              <w:rPr>
                <w:bCs/>
              </w:rPr>
              <w:t>teward system.  A ‘pricing’ list for Parish Councils for</w:t>
            </w:r>
            <w:r w:rsidR="007F0FAB">
              <w:rPr>
                <w:bCs/>
              </w:rPr>
              <w:t xml:space="preserve"> </w:t>
            </w:r>
            <w:r>
              <w:rPr>
                <w:bCs/>
              </w:rPr>
              <w:t>non-statutory roadworks is being compiled and should be available in the summer.</w:t>
            </w:r>
            <w:r w:rsidR="00FB50E7">
              <w:rPr>
                <w:bCs/>
              </w:rPr>
              <w:t xml:space="preserve"> Next meeting scheduled for 28 March 2024</w:t>
            </w:r>
            <w:r w:rsidR="00B275D4">
              <w:rPr>
                <w:bCs/>
              </w:rPr>
              <w:t>.</w:t>
            </w:r>
          </w:p>
          <w:p w14:paraId="3EF1CA69" w14:textId="2637BC40" w:rsidR="007F0FAB" w:rsidRPr="007F0FAB" w:rsidRDefault="007F0FAB" w:rsidP="00857862">
            <w:pPr>
              <w:pStyle w:val="ListParagraph"/>
              <w:numPr>
                <w:ilvl w:val="0"/>
                <w:numId w:val="15"/>
              </w:numPr>
              <w:rPr>
                <w:bCs/>
              </w:rPr>
            </w:pPr>
            <w:r w:rsidRPr="007F0FAB">
              <w:rPr>
                <w:bCs/>
              </w:rPr>
              <w:t>Traffic Management ha</w:t>
            </w:r>
            <w:r w:rsidR="00166311">
              <w:rPr>
                <w:bCs/>
              </w:rPr>
              <w:t>ve</w:t>
            </w:r>
            <w:r w:rsidRPr="007F0FAB">
              <w:rPr>
                <w:bCs/>
              </w:rPr>
              <w:t xml:space="preserve"> been requested to liaise closely with MPC during the closure of South Street,</w:t>
            </w:r>
            <w:r>
              <w:rPr>
                <w:bCs/>
              </w:rPr>
              <w:t xml:space="preserve"> </w:t>
            </w:r>
            <w:r w:rsidRPr="007F0FAB">
              <w:rPr>
                <w:bCs/>
              </w:rPr>
              <w:t>Crewkerne</w:t>
            </w:r>
            <w:r>
              <w:rPr>
                <w:bCs/>
              </w:rPr>
              <w:t xml:space="preserve"> (starting on 2 April</w:t>
            </w:r>
            <w:r w:rsidR="00FB50E7">
              <w:rPr>
                <w:bCs/>
              </w:rPr>
              <w:t xml:space="preserve"> 2024</w:t>
            </w:r>
            <w:r>
              <w:rPr>
                <w:bCs/>
              </w:rPr>
              <w:t xml:space="preserve">) </w:t>
            </w:r>
            <w:r w:rsidRPr="007F0FAB">
              <w:rPr>
                <w:bCs/>
              </w:rPr>
              <w:t xml:space="preserve">to </w:t>
            </w:r>
            <w:r>
              <w:rPr>
                <w:bCs/>
              </w:rPr>
              <w:t xml:space="preserve">provide updates and try to </w:t>
            </w:r>
            <w:proofErr w:type="spellStart"/>
            <w:r>
              <w:rPr>
                <w:bCs/>
              </w:rPr>
              <w:t>minimalise</w:t>
            </w:r>
            <w:proofErr w:type="spellEnd"/>
            <w:r>
              <w:rPr>
                <w:bCs/>
              </w:rPr>
              <w:t xml:space="preserve"> disruption during the 6 months of work.</w:t>
            </w:r>
          </w:p>
          <w:p w14:paraId="246D200E" w14:textId="77777777" w:rsidR="00A849DE" w:rsidRDefault="00A849DE" w:rsidP="00A849DE">
            <w:pPr>
              <w:rPr>
                <w:b/>
              </w:rPr>
            </w:pPr>
          </w:p>
          <w:p w14:paraId="3EAFE48D" w14:textId="77777777" w:rsidR="00A849DE" w:rsidRDefault="00A849DE" w:rsidP="00A849DE">
            <w:pPr>
              <w:rPr>
                <w:b/>
              </w:rPr>
            </w:pPr>
            <w:r>
              <w:rPr>
                <w:b/>
              </w:rPr>
              <w:t>b. Report from Chairman of the Parish Council and Recreation Ground Trust</w:t>
            </w:r>
            <w:bookmarkStart w:id="2" w:name="_Hlk115014016"/>
          </w:p>
          <w:p w14:paraId="40F546D0" w14:textId="6227479B" w:rsidR="00A849DE" w:rsidRDefault="00A849DE" w:rsidP="00A849DE">
            <w:pPr>
              <w:rPr>
                <w:bCs/>
              </w:rPr>
            </w:pPr>
            <w:r>
              <w:rPr>
                <w:bCs/>
              </w:rPr>
              <w:t>The Chairman reported</w:t>
            </w:r>
            <w:r w:rsidR="00237BE7">
              <w:rPr>
                <w:bCs/>
              </w:rPr>
              <w:t>:</w:t>
            </w:r>
          </w:p>
          <w:p w14:paraId="2DF54535" w14:textId="702001BD" w:rsidR="007F0FAB" w:rsidRPr="007F0FAB" w:rsidRDefault="007F0FAB" w:rsidP="007F0FAB">
            <w:pPr>
              <w:pStyle w:val="ListParagraph"/>
              <w:numPr>
                <w:ilvl w:val="0"/>
                <w:numId w:val="16"/>
              </w:numPr>
              <w:rPr>
                <w:bCs/>
              </w:rPr>
            </w:pPr>
            <w:r>
              <w:rPr>
                <w:bCs/>
              </w:rPr>
              <w:t>The Childrens Playground and Amenity Land in Packers Way was to remain the responsibility of Somerset Council</w:t>
            </w:r>
            <w:r w:rsidR="00BE0D0E">
              <w:rPr>
                <w:bCs/>
              </w:rPr>
              <w:t xml:space="preserve"> unless the land and facility was given to Misterton Parish Council.</w:t>
            </w:r>
          </w:p>
          <w:p w14:paraId="02331A13" w14:textId="77777777" w:rsidR="00237BE7" w:rsidRDefault="00237BE7" w:rsidP="00A849DE">
            <w:pPr>
              <w:rPr>
                <w:bCs/>
              </w:rPr>
            </w:pPr>
          </w:p>
          <w:p w14:paraId="259C8153" w14:textId="2C90EFAB" w:rsidR="00237BE7" w:rsidRDefault="00237BE7" w:rsidP="00237BE7">
            <w:pPr>
              <w:rPr>
                <w:b/>
              </w:rPr>
            </w:pPr>
            <w:r>
              <w:rPr>
                <w:b/>
              </w:rPr>
              <w:t>c. Working Group Reports</w:t>
            </w:r>
          </w:p>
          <w:p w14:paraId="7A8BEBA0" w14:textId="36B81F86" w:rsidR="00237BE7" w:rsidRDefault="00237BE7" w:rsidP="00237BE7">
            <w:pPr>
              <w:pStyle w:val="ListParagraph"/>
              <w:numPr>
                <w:ilvl w:val="0"/>
                <w:numId w:val="12"/>
              </w:numPr>
              <w:rPr>
                <w:b/>
              </w:rPr>
            </w:pPr>
            <w:r>
              <w:rPr>
                <w:b/>
              </w:rPr>
              <w:t>Finance Working Group (FWG)</w:t>
            </w:r>
          </w:p>
          <w:p w14:paraId="6443C46D" w14:textId="65DB6C24" w:rsidR="00237BE7" w:rsidRPr="00237BE7" w:rsidRDefault="00237BE7" w:rsidP="00237BE7">
            <w:pPr>
              <w:pStyle w:val="ListParagraph"/>
              <w:numPr>
                <w:ilvl w:val="0"/>
                <w:numId w:val="13"/>
              </w:numPr>
              <w:rPr>
                <w:bCs/>
              </w:rPr>
            </w:pPr>
            <w:r w:rsidRPr="00237BE7">
              <w:rPr>
                <w:bCs/>
              </w:rPr>
              <w:t>A FWG meeting is scheduled for 2 April 2024</w:t>
            </w:r>
          </w:p>
          <w:p w14:paraId="342D6258" w14:textId="087D011F" w:rsidR="00237BE7" w:rsidRDefault="00237BE7" w:rsidP="00237BE7">
            <w:pPr>
              <w:pStyle w:val="ListParagraph"/>
              <w:numPr>
                <w:ilvl w:val="0"/>
                <w:numId w:val="13"/>
              </w:numPr>
              <w:rPr>
                <w:bCs/>
              </w:rPr>
            </w:pPr>
            <w:r w:rsidRPr="00237BE7">
              <w:rPr>
                <w:bCs/>
              </w:rPr>
              <w:t>A new bank mandate has been received for signature and submission</w:t>
            </w:r>
            <w:r w:rsidR="007F0FAB">
              <w:rPr>
                <w:bCs/>
              </w:rPr>
              <w:t xml:space="preserve">. It was agreed that the three signatories should be </w:t>
            </w:r>
          </w:p>
          <w:p w14:paraId="38FB27B8" w14:textId="1660BFBF" w:rsidR="007F0FAB" w:rsidRDefault="007F0FAB" w:rsidP="007F0FAB">
            <w:pPr>
              <w:pStyle w:val="ListParagraph"/>
              <w:ind w:left="1440"/>
              <w:rPr>
                <w:bCs/>
              </w:rPr>
            </w:pPr>
            <w:r>
              <w:rPr>
                <w:bCs/>
              </w:rPr>
              <w:t>Cllr Abigail Rousell, Cllr Vivienne Rowe, Cllr Graham White</w:t>
            </w:r>
          </w:p>
          <w:p w14:paraId="1A2ABE69" w14:textId="48EDEBE3" w:rsidR="007F0FAB" w:rsidRPr="007F0FAB" w:rsidRDefault="007F0FAB" w:rsidP="007F0FAB">
            <w:pPr>
              <w:pStyle w:val="ListParagraph"/>
              <w:ind w:left="1440"/>
              <w:rPr>
                <w:b/>
              </w:rPr>
            </w:pPr>
            <w:r>
              <w:rPr>
                <w:b/>
              </w:rPr>
              <w:t xml:space="preserve">Proposed: Cllr Clifton  </w:t>
            </w:r>
            <w:r w:rsidR="0050009D">
              <w:rPr>
                <w:b/>
              </w:rPr>
              <w:t xml:space="preserve">     </w:t>
            </w:r>
            <w:r>
              <w:rPr>
                <w:b/>
              </w:rPr>
              <w:t xml:space="preserve">Seconded: Cllr Gillard    </w:t>
            </w:r>
            <w:r w:rsidR="0050009D">
              <w:rPr>
                <w:b/>
              </w:rPr>
              <w:t xml:space="preserve">                  </w:t>
            </w:r>
            <w:r>
              <w:rPr>
                <w:b/>
              </w:rPr>
              <w:t>RESOLVED</w:t>
            </w:r>
          </w:p>
          <w:p w14:paraId="611DD387" w14:textId="77777777" w:rsidR="00237BE7" w:rsidRPr="00237BE7" w:rsidRDefault="00237BE7" w:rsidP="00237BE7">
            <w:pPr>
              <w:pStyle w:val="ListParagraph"/>
              <w:ind w:left="1440"/>
              <w:rPr>
                <w:bCs/>
              </w:rPr>
            </w:pPr>
          </w:p>
          <w:p w14:paraId="03EDC061" w14:textId="0852D310" w:rsidR="00237BE7" w:rsidRDefault="00237BE7" w:rsidP="00237BE7">
            <w:pPr>
              <w:pStyle w:val="ListParagraph"/>
              <w:numPr>
                <w:ilvl w:val="0"/>
                <w:numId w:val="12"/>
              </w:numPr>
              <w:rPr>
                <w:b/>
              </w:rPr>
            </w:pPr>
            <w:r>
              <w:rPr>
                <w:b/>
              </w:rPr>
              <w:lastRenderedPageBreak/>
              <w:t>Cemetery Working Group (CWG)</w:t>
            </w:r>
          </w:p>
          <w:p w14:paraId="41E76367" w14:textId="70698AC7" w:rsidR="00A317FC" w:rsidRPr="00A317FC" w:rsidRDefault="00A317FC" w:rsidP="00A317FC">
            <w:pPr>
              <w:pStyle w:val="ListParagraph"/>
              <w:numPr>
                <w:ilvl w:val="0"/>
                <w:numId w:val="17"/>
              </w:numPr>
              <w:rPr>
                <w:b/>
              </w:rPr>
            </w:pPr>
            <w:r>
              <w:rPr>
                <w:bCs/>
              </w:rPr>
              <w:t>A deep clean is required.</w:t>
            </w:r>
          </w:p>
          <w:p w14:paraId="75E1DD2D" w14:textId="5D6705E8" w:rsidR="00A317FC" w:rsidRDefault="00A317FC" w:rsidP="00A317FC">
            <w:pPr>
              <w:pStyle w:val="ListParagraph"/>
              <w:numPr>
                <w:ilvl w:val="0"/>
                <w:numId w:val="17"/>
              </w:numPr>
              <w:rPr>
                <w:b/>
              </w:rPr>
            </w:pPr>
            <w:r>
              <w:rPr>
                <w:bCs/>
              </w:rPr>
              <w:t>Chapel will be open on Easter Sunday</w:t>
            </w:r>
          </w:p>
          <w:p w14:paraId="188C8CDE" w14:textId="20A6EAA1" w:rsidR="00237BE7" w:rsidRDefault="00237BE7" w:rsidP="00237BE7">
            <w:pPr>
              <w:pStyle w:val="ListParagraph"/>
              <w:numPr>
                <w:ilvl w:val="0"/>
                <w:numId w:val="12"/>
              </w:numPr>
              <w:rPr>
                <w:b/>
              </w:rPr>
            </w:pPr>
            <w:r>
              <w:rPr>
                <w:b/>
              </w:rPr>
              <w:t>Road Working Group (RWG)</w:t>
            </w:r>
          </w:p>
          <w:p w14:paraId="54D648A8" w14:textId="017606E1" w:rsidR="00FB50E7" w:rsidRDefault="00FB50E7" w:rsidP="00FB50E7">
            <w:pPr>
              <w:pStyle w:val="ListParagraph"/>
              <w:numPr>
                <w:ilvl w:val="0"/>
                <w:numId w:val="18"/>
              </w:numPr>
              <w:rPr>
                <w:bCs/>
              </w:rPr>
            </w:pPr>
            <w:r>
              <w:rPr>
                <w:bCs/>
              </w:rPr>
              <w:t>LCN (Highways)</w:t>
            </w:r>
            <w:r w:rsidR="00456791">
              <w:rPr>
                <w:bCs/>
              </w:rPr>
              <w:t xml:space="preserve"> – see Minute 23/128a.</w:t>
            </w:r>
          </w:p>
          <w:p w14:paraId="1F011AC5" w14:textId="71CAC1EA" w:rsidR="00456791" w:rsidRDefault="00456791" w:rsidP="00FB50E7">
            <w:pPr>
              <w:pStyle w:val="ListParagraph"/>
              <w:numPr>
                <w:ilvl w:val="0"/>
                <w:numId w:val="18"/>
              </w:numPr>
              <w:rPr>
                <w:bCs/>
              </w:rPr>
            </w:pPr>
            <w:r>
              <w:rPr>
                <w:bCs/>
              </w:rPr>
              <w:t xml:space="preserve">SID – </w:t>
            </w:r>
            <w:r w:rsidR="00166311">
              <w:rPr>
                <w:bCs/>
              </w:rPr>
              <w:t>t</w:t>
            </w:r>
            <w:r>
              <w:rPr>
                <w:bCs/>
              </w:rPr>
              <w:t xml:space="preserve">he RWG suggested </w:t>
            </w:r>
            <w:r w:rsidR="00B275D4">
              <w:rPr>
                <w:bCs/>
              </w:rPr>
              <w:t xml:space="preserve">that </w:t>
            </w:r>
            <w:r>
              <w:rPr>
                <w:bCs/>
              </w:rPr>
              <w:t>due to there being few places suitable for the SIDs, they should remain permanently in their current locations (approaching the railway bridge from Crewkerne and adjacent to the Cemetery).  I</w:t>
            </w:r>
            <w:r w:rsidR="00BE0D0E">
              <w:rPr>
                <w:bCs/>
              </w:rPr>
              <w:t xml:space="preserve">f comment is made about their </w:t>
            </w:r>
            <w:r w:rsidR="00CB643E">
              <w:rPr>
                <w:bCs/>
              </w:rPr>
              <w:t>permanency,</w:t>
            </w:r>
            <w:r w:rsidR="00BE0D0E">
              <w:rPr>
                <w:bCs/>
              </w:rPr>
              <w:t xml:space="preserve"> it is suggested that they are switched off (battery removed) for a period of time.</w:t>
            </w:r>
          </w:p>
          <w:p w14:paraId="715EF00C" w14:textId="7675461A" w:rsidR="00BE0D0E" w:rsidRDefault="00BE0D0E" w:rsidP="00FB50E7">
            <w:pPr>
              <w:pStyle w:val="ListParagraph"/>
              <w:numPr>
                <w:ilvl w:val="0"/>
                <w:numId w:val="18"/>
              </w:numPr>
              <w:rPr>
                <w:bCs/>
              </w:rPr>
            </w:pPr>
            <w:r>
              <w:rPr>
                <w:bCs/>
              </w:rPr>
              <w:t>Drains – the drains in Knowle Lane have recently been thoroughly cleaned by Somerset Council and are now working well.  The problem in Henley Lane continues but it is thought that little can be done due to the bad positioning of the drains and lack of funding to plane back the verges.</w:t>
            </w:r>
          </w:p>
          <w:p w14:paraId="445C20B8" w14:textId="36D4DCB4" w:rsidR="00BE0D0E" w:rsidRDefault="00BE0D0E" w:rsidP="00FB50E7">
            <w:pPr>
              <w:pStyle w:val="ListParagraph"/>
              <w:numPr>
                <w:ilvl w:val="0"/>
                <w:numId w:val="18"/>
              </w:numPr>
              <w:rPr>
                <w:bCs/>
              </w:rPr>
            </w:pPr>
            <w:r>
              <w:rPr>
                <w:bCs/>
              </w:rPr>
              <w:t>Road Parking – Station Road/Entrance to Old Mill Estate and Silver Street. It was proposed that an application is made to Somerset Council to extend</w:t>
            </w:r>
            <w:r w:rsidR="006A4696">
              <w:rPr>
                <w:bCs/>
              </w:rPr>
              <w:t>/install</w:t>
            </w:r>
            <w:r w:rsidR="00F71969">
              <w:rPr>
                <w:bCs/>
              </w:rPr>
              <w:t xml:space="preserve"> double yellow lines in both locations.  For further details contact the Clerk.</w:t>
            </w:r>
          </w:p>
          <w:p w14:paraId="09A376E5" w14:textId="77777777" w:rsidR="00A43538" w:rsidRDefault="00F71969" w:rsidP="00F71969">
            <w:pPr>
              <w:pStyle w:val="ListParagraph"/>
              <w:ind w:left="1440"/>
              <w:rPr>
                <w:b/>
              </w:rPr>
            </w:pPr>
            <w:r>
              <w:rPr>
                <w:b/>
              </w:rPr>
              <w:t xml:space="preserve">Proposed: Cllr Rowe          Seconded: Cllr Bradly                RESOLVED </w:t>
            </w:r>
          </w:p>
          <w:p w14:paraId="70FC0C81" w14:textId="264E0A42" w:rsidR="0006006E" w:rsidRPr="0006006E" w:rsidRDefault="0006006E" w:rsidP="00F71969">
            <w:pPr>
              <w:pStyle w:val="ListParagraph"/>
              <w:ind w:left="1440"/>
              <w:rPr>
                <w:bCs/>
              </w:rPr>
            </w:pPr>
            <w:r>
              <w:rPr>
                <w:bCs/>
              </w:rPr>
              <w:t xml:space="preserve">In </w:t>
            </w:r>
            <w:proofErr w:type="gramStart"/>
            <w:r>
              <w:rPr>
                <w:bCs/>
              </w:rPr>
              <w:t>addition</w:t>
            </w:r>
            <w:proofErr w:type="gramEnd"/>
            <w:r>
              <w:rPr>
                <w:bCs/>
              </w:rPr>
              <w:t xml:space="preserve"> a County Councillor observed that vans parking</w:t>
            </w:r>
            <w:r w:rsidR="00A16D37">
              <w:rPr>
                <w:bCs/>
              </w:rPr>
              <w:t xml:space="preserve"> </w:t>
            </w:r>
            <w:r>
              <w:rPr>
                <w:bCs/>
              </w:rPr>
              <w:t xml:space="preserve">(and on occasion </w:t>
            </w:r>
            <w:proofErr w:type="spellStart"/>
            <w:r>
              <w:rPr>
                <w:bCs/>
              </w:rPr>
              <w:t>coning</w:t>
            </w:r>
            <w:proofErr w:type="spellEnd"/>
            <w:r>
              <w:rPr>
                <w:bCs/>
              </w:rPr>
              <w:t xml:space="preserve"> off an area of the public highways) near the junction of Monarch Road and the station entrance road was making visibility difficult and the junction hazardous.  It was decided not to take any action at this stage but residents are requested to park responsibly and not cause any safety issues.</w:t>
            </w:r>
          </w:p>
          <w:p w14:paraId="0457674F" w14:textId="6E5A8B9C" w:rsidR="00F71969" w:rsidRDefault="00A43538" w:rsidP="00A43538">
            <w:pPr>
              <w:pStyle w:val="ListParagraph"/>
              <w:numPr>
                <w:ilvl w:val="0"/>
                <w:numId w:val="18"/>
              </w:numPr>
              <w:rPr>
                <w:bCs/>
              </w:rPr>
            </w:pPr>
            <w:r w:rsidRPr="00A43538">
              <w:rPr>
                <w:bCs/>
              </w:rPr>
              <w:t>A356 Crossroads</w:t>
            </w:r>
            <w:r>
              <w:rPr>
                <w:bCs/>
              </w:rPr>
              <w:t xml:space="preserve"> – a discussion took place about resurrecting the plan to change the crossroads at Misterton Cross (junction between A3066 and A356) </w:t>
            </w:r>
            <w:r w:rsidR="00166311">
              <w:rPr>
                <w:bCs/>
              </w:rPr>
              <w:t>into a roundabout.  No decision was made.</w:t>
            </w:r>
          </w:p>
          <w:p w14:paraId="0F757079" w14:textId="535B1679" w:rsidR="00166311" w:rsidRDefault="00166311" w:rsidP="00A43538">
            <w:pPr>
              <w:pStyle w:val="ListParagraph"/>
              <w:numPr>
                <w:ilvl w:val="0"/>
                <w:numId w:val="18"/>
              </w:numPr>
              <w:rPr>
                <w:bCs/>
              </w:rPr>
            </w:pPr>
            <w:r>
              <w:rPr>
                <w:bCs/>
              </w:rPr>
              <w:t>Pavement Parking – this continues to be a problem with a recent incident resulting in a pavement being fully obstructed and people having to walk in the road to get around.  All incidents should be reported to the police who are able to authorise an instant fine of £50.  Details of how to report to the police will be available on both the website and in the next edition of the Misterton Magazine.</w:t>
            </w:r>
          </w:p>
          <w:p w14:paraId="2C5982CC" w14:textId="3FDCDDCB" w:rsidR="00166311" w:rsidRPr="00A43538" w:rsidRDefault="00166311" w:rsidP="00A43538">
            <w:pPr>
              <w:pStyle w:val="ListParagraph"/>
              <w:numPr>
                <w:ilvl w:val="0"/>
                <w:numId w:val="18"/>
              </w:numPr>
              <w:rPr>
                <w:bCs/>
              </w:rPr>
            </w:pPr>
            <w:r>
              <w:rPr>
                <w:bCs/>
              </w:rPr>
              <w:t>Closure of South Street, Crewkerne – see Minute 123/128a.</w:t>
            </w:r>
          </w:p>
          <w:p w14:paraId="56D21A15" w14:textId="3D748C5C" w:rsidR="00237BE7" w:rsidRDefault="00237BE7" w:rsidP="00237BE7">
            <w:pPr>
              <w:pStyle w:val="ListParagraph"/>
              <w:numPr>
                <w:ilvl w:val="0"/>
                <w:numId w:val="12"/>
              </w:numPr>
              <w:rPr>
                <w:b/>
              </w:rPr>
            </w:pPr>
            <w:r>
              <w:rPr>
                <w:b/>
              </w:rPr>
              <w:t>Recreation Ground Working Group (RGWG)</w:t>
            </w:r>
          </w:p>
          <w:p w14:paraId="3EE865A4" w14:textId="19980000" w:rsidR="00CB643E" w:rsidRDefault="00CB643E" w:rsidP="00CB643E">
            <w:pPr>
              <w:pStyle w:val="ListParagraph"/>
              <w:numPr>
                <w:ilvl w:val="0"/>
                <w:numId w:val="20"/>
              </w:numPr>
              <w:rPr>
                <w:b/>
              </w:rPr>
            </w:pPr>
            <w:r>
              <w:rPr>
                <w:bCs/>
              </w:rPr>
              <w:t>A quote for cleaning the railings around the MUGA has been requested.</w:t>
            </w:r>
          </w:p>
          <w:p w14:paraId="03364E3E" w14:textId="77777777" w:rsidR="00166311" w:rsidRPr="00166311" w:rsidRDefault="00166311" w:rsidP="00166311">
            <w:pPr>
              <w:pStyle w:val="ListParagraph"/>
              <w:numPr>
                <w:ilvl w:val="0"/>
                <w:numId w:val="19"/>
              </w:numPr>
              <w:rPr>
                <w:b/>
              </w:rPr>
            </w:pPr>
            <w:r>
              <w:rPr>
                <w:bCs/>
              </w:rPr>
              <w:t>Following more information being provided it was agreed that the wooden birds nest swing should be purchased and installed in the Children’s Play Area.</w:t>
            </w:r>
          </w:p>
          <w:p w14:paraId="32DE7D2E" w14:textId="7F733E9F" w:rsidR="00166311" w:rsidRDefault="00166311" w:rsidP="00166311">
            <w:pPr>
              <w:pStyle w:val="ListParagraph"/>
              <w:ind w:left="1440"/>
              <w:rPr>
                <w:b/>
              </w:rPr>
            </w:pPr>
            <w:r w:rsidRPr="00166311">
              <w:rPr>
                <w:b/>
              </w:rPr>
              <w:t>Proposed: Cllr Bradly        Seconded:  Cllr White                 RESOLVED</w:t>
            </w:r>
          </w:p>
          <w:p w14:paraId="042E1EBB" w14:textId="38018FE3" w:rsidR="00166311" w:rsidRPr="00CB643E" w:rsidRDefault="00166311" w:rsidP="00166311">
            <w:pPr>
              <w:pStyle w:val="ListParagraph"/>
              <w:numPr>
                <w:ilvl w:val="0"/>
                <w:numId w:val="19"/>
              </w:numPr>
              <w:rPr>
                <w:b/>
              </w:rPr>
            </w:pPr>
            <w:r>
              <w:rPr>
                <w:bCs/>
              </w:rPr>
              <w:t xml:space="preserve">More information is required about </w:t>
            </w:r>
            <w:r w:rsidR="00CB643E">
              <w:rPr>
                <w:bCs/>
              </w:rPr>
              <w:t xml:space="preserve">the new </w:t>
            </w:r>
            <w:r>
              <w:rPr>
                <w:bCs/>
              </w:rPr>
              <w:t>gate</w:t>
            </w:r>
            <w:r w:rsidR="00CB643E">
              <w:rPr>
                <w:bCs/>
              </w:rPr>
              <w:t xml:space="preserve"> </w:t>
            </w:r>
            <w:r>
              <w:rPr>
                <w:bCs/>
              </w:rPr>
              <w:t>before a decision is made</w:t>
            </w:r>
            <w:r w:rsidR="00CB643E">
              <w:rPr>
                <w:bCs/>
              </w:rPr>
              <w:t>.</w:t>
            </w:r>
          </w:p>
          <w:p w14:paraId="6DB236D2" w14:textId="4E6A1CCC" w:rsidR="00CB643E" w:rsidRPr="0006006E" w:rsidRDefault="00CB643E" w:rsidP="00166311">
            <w:pPr>
              <w:pStyle w:val="ListParagraph"/>
              <w:numPr>
                <w:ilvl w:val="0"/>
                <w:numId w:val="19"/>
              </w:numPr>
              <w:rPr>
                <w:b/>
              </w:rPr>
            </w:pPr>
            <w:r>
              <w:rPr>
                <w:bCs/>
              </w:rPr>
              <w:t>It was suggested that a new sign encouraging people to pick up dog waste should be considered.</w:t>
            </w:r>
          </w:p>
          <w:p w14:paraId="4ABCD063" w14:textId="77777777" w:rsidR="0006006E" w:rsidRDefault="0006006E" w:rsidP="0006006E">
            <w:pPr>
              <w:pStyle w:val="ListParagraph"/>
              <w:ind w:left="1440"/>
            </w:pPr>
          </w:p>
          <w:p w14:paraId="53D2B5B5" w14:textId="77777777" w:rsidR="0006006E" w:rsidRDefault="0006006E" w:rsidP="0006006E">
            <w:pPr>
              <w:pStyle w:val="ListParagraph"/>
              <w:ind w:left="1440"/>
            </w:pPr>
          </w:p>
          <w:p w14:paraId="519F172D" w14:textId="77777777" w:rsidR="0006006E" w:rsidRPr="00166311" w:rsidRDefault="0006006E" w:rsidP="0006006E">
            <w:pPr>
              <w:pStyle w:val="ListParagraph"/>
              <w:ind w:left="1440"/>
              <w:rPr>
                <w:b/>
              </w:rPr>
            </w:pPr>
          </w:p>
          <w:p w14:paraId="600A39C1" w14:textId="5DD38BC5" w:rsidR="00237BE7" w:rsidRDefault="00237BE7" w:rsidP="00237BE7">
            <w:pPr>
              <w:pStyle w:val="ListParagraph"/>
              <w:numPr>
                <w:ilvl w:val="0"/>
                <w:numId w:val="12"/>
              </w:numPr>
              <w:rPr>
                <w:b/>
              </w:rPr>
            </w:pPr>
            <w:r>
              <w:rPr>
                <w:b/>
              </w:rPr>
              <w:lastRenderedPageBreak/>
              <w:t>MERT</w:t>
            </w:r>
          </w:p>
          <w:p w14:paraId="3E201212" w14:textId="45B7EE5F" w:rsidR="00237BE7" w:rsidRPr="00237BE7" w:rsidRDefault="00237BE7" w:rsidP="00237BE7">
            <w:pPr>
              <w:pStyle w:val="ListParagraph"/>
              <w:numPr>
                <w:ilvl w:val="0"/>
                <w:numId w:val="14"/>
              </w:numPr>
              <w:rPr>
                <w:bCs/>
              </w:rPr>
            </w:pPr>
            <w:r w:rsidRPr="00237BE7">
              <w:rPr>
                <w:bCs/>
              </w:rPr>
              <w:t>Resilience Plan – The updating of the resilience plan for the village is on-going.  There is still some concern with insurance which hopefully we can resolve so the plan can be published.</w:t>
            </w:r>
          </w:p>
          <w:p w14:paraId="1A14ED07" w14:textId="7B962536" w:rsidR="00A849DE" w:rsidRDefault="00237BE7" w:rsidP="00A849DE">
            <w:pPr>
              <w:pStyle w:val="ListParagraph"/>
              <w:numPr>
                <w:ilvl w:val="0"/>
                <w:numId w:val="14"/>
              </w:numPr>
              <w:rPr>
                <w:bCs/>
              </w:rPr>
            </w:pPr>
            <w:r w:rsidRPr="00A317FC">
              <w:rPr>
                <w:bCs/>
              </w:rPr>
              <w:t xml:space="preserve">Sandbags – Lack of provision of sandbags by Somerset Council will be compensated by Misterton Parish Council.  </w:t>
            </w:r>
          </w:p>
          <w:bookmarkEnd w:id="2"/>
          <w:p w14:paraId="428A86B1" w14:textId="0E81E704" w:rsidR="00B00FD5" w:rsidRDefault="00A849DE" w:rsidP="00A317FC">
            <w:r>
              <w:rPr>
                <w:b/>
              </w:rPr>
              <w:tab/>
            </w:r>
            <w:bookmarkEnd w:id="1"/>
          </w:p>
        </w:tc>
        <w:tc>
          <w:tcPr>
            <w:tcW w:w="1530" w:type="dxa"/>
          </w:tcPr>
          <w:p w14:paraId="12E2C156" w14:textId="77777777" w:rsidR="00B00FD5" w:rsidRDefault="00B00FD5" w:rsidP="00B00FD5"/>
          <w:p w14:paraId="7DD0ADE6" w14:textId="77777777" w:rsidR="00237BE7" w:rsidRDefault="00237BE7" w:rsidP="00237BE7"/>
          <w:p w14:paraId="304E1CEE" w14:textId="77777777" w:rsidR="00A317FC" w:rsidRDefault="00A317FC" w:rsidP="00237BE7"/>
          <w:p w14:paraId="290BA5C5" w14:textId="77777777" w:rsidR="00A317FC" w:rsidRDefault="00A317FC" w:rsidP="00237BE7"/>
          <w:p w14:paraId="2FC48C26" w14:textId="77777777" w:rsidR="00A317FC" w:rsidRDefault="00A317FC" w:rsidP="00237BE7"/>
          <w:p w14:paraId="3D74ED30" w14:textId="77777777" w:rsidR="00A317FC" w:rsidRDefault="00A317FC" w:rsidP="00237BE7"/>
          <w:p w14:paraId="539FF441" w14:textId="77777777" w:rsidR="00A317FC" w:rsidRDefault="00A317FC" w:rsidP="00237BE7"/>
          <w:p w14:paraId="1A99CA3E" w14:textId="77777777" w:rsidR="00A317FC" w:rsidRDefault="00A317FC" w:rsidP="00237BE7"/>
          <w:p w14:paraId="5BF28B64" w14:textId="77777777" w:rsidR="00A317FC" w:rsidRDefault="00A317FC" w:rsidP="00237BE7"/>
          <w:p w14:paraId="0E1BD79F" w14:textId="77777777" w:rsidR="00A317FC" w:rsidRDefault="00A317FC" w:rsidP="00237BE7"/>
          <w:p w14:paraId="70A24850" w14:textId="77777777" w:rsidR="00A317FC" w:rsidRDefault="00A317FC" w:rsidP="00237BE7"/>
          <w:p w14:paraId="1BD8FB15" w14:textId="77777777" w:rsidR="00A317FC" w:rsidRDefault="00A317FC" w:rsidP="00237BE7"/>
          <w:p w14:paraId="1D83E7AE" w14:textId="77777777" w:rsidR="00A317FC" w:rsidRDefault="00A317FC" w:rsidP="00237BE7"/>
          <w:p w14:paraId="256E088E" w14:textId="77777777" w:rsidR="00A317FC" w:rsidRDefault="00A317FC" w:rsidP="00237BE7"/>
          <w:p w14:paraId="197428CC" w14:textId="77777777" w:rsidR="00A317FC" w:rsidRDefault="00A317FC" w:rsidP="00237BE7"/>
          <w:p w14:paraId="7D55F3D5" w14:textId="77777777" w:rsidR="00A317FC" w:rsidRDefault="00A317FC" w:rsidP="00237BE7"/>
          <w:p w14:paraId="4CE36AC6" w14:textId="77777777" w:rsidR="00A317FC" w:rsidRDefault="00A317FC" w:rsidP="00237BE7"/>
          <w:p w14:paraId="261EE03A" w14:textId="77777777" w:rsidR="00A317FC" w:rsidRDefault="00A317FC" w:rsidP="00237BE7"/>
          <w:p w14:paraId="7C98AFC6" w14:textId="77777777" w:rsidR="00A317FC" w:rsidRDefault="00A317FC" w:rsidP="00237BE7"/>
          <w:p w14:paraId="6A408EED" w14:textId="77777777" w:rsidR="00A317FC" w:rsidRDefault="00A317FC" w:rsidP="00237BE7"/>
          <w:p w14:paraId="33521620" w14:textId="77777777" w:rsidR="00A317FC" w:rsidRDefault="00A317FC" w:rsidP="00237BE7"/>
          <w:p w14:paraId="5C7AD7A3" w14:textId="77777777" w:rsidR="00A317FC" w:rsidRDefault="00A317FC" w:rsidP="00237BE7"/>
          <w:p w14:paraId="52DBDFF7" w14:textId="77777777" w:rsidR="00471943" w:rsidRDefault="00471943" w:rsidP="00237BE7">
            <w:pPr>
              <w:rPr>
                <w:b/>
                <w:bCs/>
                <w:color w:val="FF0000"/>
              </w:rPr>
            </w:pPr>
          </w:p>
          <w:p w14:paraId="27B4A2CE" w14:textId="77777777" w:rsidR="00471943" w:rsidRDefault="00471943" w:rsidP="00237BE7">
            <w:pPr>
              <w:rPr>
                <w:b/>
                <w:bCs/>
                <w:color w:val="FF0000"/>
              </w:rPr>
            </w:pPr>
          </w:p>
          <w:p w14:paraId="386DEC72" w14:textId="582BE9C9" w:rsidR="00A317FC" w:rsidRDefault="00A317FC" w:rsidP="00237BE7">
            <w:pPr>
              <w:rPr>
                <w:b/>
                <w:bCs/>
                <w:color w:val="FF0000"/>
              </w:rPr>
            </w:pPr>
            <w:r w:rsidRPr="00A317FC">
              <w:rPr>
                <w:b/>
                <w:bCs/>
                <w:color w:val="FF0000"/>
              </w:rPr>
              <w:t>Clerk</w:t>
            </w:r>
          </w:p>
          <w:p w14:paraId="59E74049" w14:textId="77777777" w:rsidR="00A317FC" w:rsidRDefault="00A317FC" w:rsidP="00237BE7">
            <w:pPr>
              <w:rPr>
                <w:b/>
                <w:bCs/>
                <w:color w:val="FF0000"/>
              </w:rPr>
            </w:pPr>
          </w:p>
          <w:p w14:paraId="0DD3C2D8" w14:textId="77777777" w:rsidR="00A317FC" w:rsidRDefault="00A317FC" w:rsidP="00237BE7">
            <w:pPr>
              <w:rPr>
                <w:b/>
                <w:bCs/>
                <w:color w:val="FF0000"/>
              </w:rPr>
            </w:pPr>
          </w:p>
          <w:p w14:paraId="1B9EE890" w14:textId="77777777" w:rsidR="00A317FC" w:rsidRDefault="00A317FC" w:rsidP="00237BE7">
            <w:pPr>
              <w:rPr>
                <w:b/>
                <w:bCs/>
                <w:color w:val="FF0000"/>
              </w:rPr>
            </w:pPr>
          </w:p>
          <w:p w14:paraId="5C7B3764" w14:textId="77777777" w:rsidR="00471943" w:rsidRDefault="00471943" w:rsidP="00237BE7">
            <w:pPr>
              <w:rPr>
                <w:b/>
                <w:bCs/>
                <w:color w:val="FF0000"/>
              </w:rPr>
            </w:pPr>
          </w:p>
          <w:p w14:paraId="26322A30" w14:textId="57D68A0F" w:rsidR="00A317FC" w:rsidRPr="00A317FC" w:rsidRDefault="00A317FC" w:rsidP="00237BE7">
            <w:pPr>
              <w:rPr>
                <w:b/>
                <w:bCs/>
                <w:color w:val="FF0000"/>
              </w:rPr>
            </w:pPr>
            <w:r>
              <w:rPr>
                <w:b/>
                <w:bCs/>
                <w:color w:val="FF0000"/>
              </w:rPr>
              <w:t>Cllr Rowe</w:t>
            </w:r>
          </w:p>
          <w:p w14:paraId="6F1F3CC6" w14:textId="77777777" w:rsidR="00237BE7" w:rsidRDefault="00237BE7" w:rsidP="00237BE7"/>
          <w:p w14:paraId="61C723DA" w14:textId="77777777" w:rsidR="00237BE7" w:rsidRDefault="00237BE7" w:rsidP="00237BE7"/>
          <w:p w14:paraId="27D3E569" w14:textId="77777777" w:rsidR="00237BE7" w:rsidRDefault="00237BE7" w:rsidP="00237BE7"/>
          <w:p w14:paraId="423F6D70" w14:textId="77777777" w:rsidR="00237BE7" w:rsidRDefault="00237BE7" w:rsidP="00237BE7"/>
          <w:p w14:paraId="23133092" w14:textId="77777777" w:rsidR="00CB643E" w:rsidRDefault="00CB643E" w:rsidP="00237BE7"/>
          <w:p w14:paraId="1F28B69B" w14:textId="77777777" w:rsidR="00CB643E" w:rsidRDefault="00CB643E" w:rsidP="00237BE7"/>
          <w:p w14:paraId="20B73646" w14:textId="77777777" w:rsidR="00CB643E" w:rsidRDefault="00CB643E" w:rsidP="00237BE7"/>
          <w:p w14:paraId="2228584C" w14:textId="77777777" w:rsidR="00CB643E" w:rsidRDefault="00CB643E" w:rsidP="00237BE7"/>
          <w:p w14:paraId="4CAB24F4" w14:textId="77777777" w:rsidR="00CB643E" w:rsidRDefault="00CB643E" w:rsidP="00237BE7"/>
          <w:p w14:paraId="37EAA708" w14:textId="77777777" w:rsidR="00CB643E" w:rsidRDefault="00CB643E" w:rsidP="00237BE7"/>
          <w:p w14:paraId="3F1BB405" w14:textId="77777777" w:rsidR="00CB643E" w:rsidRDefault="00CB643E" w:rsidP="00237BE7"/>
          <w:p w14:paraId="417C3BAD" w14:textId="77777777" w:rsidR="00CB643E" w:rsidRDefault="00CB643E" w:rsidP="00237BE7"/>
          <w:p w14:paraId="60B792BD" w14:textId="77777777" w:rsidR="00CB643E" w:rsidRDefault="00CB643E" w:rsidP="00237BE7"/>
          <w:p w14:paraId="7B1577D5" w14:textId="77777777" w:rsidR="00CB643E" w:rsidRDefault="00CB643E" w:rsidP="00237BE7"/>
          <w:p w14:paraId="697985FB" w14:textId="77777777" w:rsidR="00CB643E" w:rsidRDefault="00CB643E" w:rsidP="00237BE7"/>
          <w:p w14:paraId="3DDAFD7A" w14:textId="77777777" w:rsidR="00CB643E" w:rsidRDefault="00CB643E" w:rsidP="00237BE7"/>
          <w:p w14:paraId="16D1626E" w14:textId="77777777" w:rsidR="00CB643E" w:rsidRDefault="00CB643E" w:rsidP="00237BE7"/>
          <w:p w14:paraId="67F5D969" w14:textId="77777777" w:rsidR="00CB643E" w:rsidRDefault="00CB643E" w:rsidP="00237BE7"/>
          <w:p w14:paraId="3B34141E" w14:textId="77777777" w:rsidR="00CB643E" w:rsidRDefault="00CB643E" w:rsidP="00237BE7"/>
          <w:p w14:paraId="5AC9B763" w14:textId="77777777" w:rsidR="00CB643E" w:rsidRDefault="00CB643E" w:rsidP="00237BE7"/>
          <w:p w14:paraId="13466F44" w14:textId="77777777" w:rsidR="0006006E" w:rsidRDefault="0006006E" w:rsidP="00237BE7">
            <w:pPr>
              <w:rPr>
                <w:b/>
                <w:bCs/>
                <w:color w:val="FF0000"/>
              </w:rPr>
            </w:pPr>
          </w:p>
          <w:p w14:paraId="4B4EB374" w14:textId="77777777" w:rsidR="0006006E" w:rsidRDefault="0006006E" w:rsidP="00237BE7">
            <w:pPr>
              <w:rPr>
                <w:b/>
                <w:bCs/>
                <w:color w:val="FF0000"/>
              </w:rPr>
            </w:pPr>
          </w:p>
          <w:p w14:paraId="38323C41" w14:textId="77777777" w:rsidR="0006006E" w:rsidRDefault="0006006E" w:rsidP="00237BE7">
            <w:pPr>
              <w:rPr>
                <w:b/>
                <w:bCs/>
                <w:color w:val="FF0000"/>
              </w:rPr>
            </w:pPr>
          </w:p>
          <w:p w14:paraId="5028560E" w14:textId="254737BE" w:rsidR="00CB643E" w:rsidRDefault="00CB643E" w:rsidP="00237BE7">
            <w:pPr>
              <w:rPr>
                <w:b/>
                <w:bCs/>
                <w:color w:val="FF0000"/>
              </w:rPr>
            </w:pPr>
            <w:r>
              <w:rPr>
                <w:b/>
                <w:bCs/>
                <w:color w:val="FF0000"/>
              </w:rPr>
              <w:t>Clerk</w:t>
            </w:r>
          </w:p>
          <w:p w14:paraId="0D63FB81" w14:textId="77777777" w:rsidR="00CB643E" w:rsidRDefault="00CB643E" w:rsidP="00237BE7">
            <w:pPr>
              <w:rPr>
                <w:b/>
                <w:bCs/>
                <w:color w:val="FF0000"/>
              </w:rPr>
            </w:pPr>
          </w:p>
          <w:p w14:paraId="519EC08D" w14:textId="77777777" w:rsidR="00CB643E" w:rsidRDefault="00CB643E" w:rsidP="00237BE7">
            <w:pPr>
              <w:rPr>
                <w:b/>
                <w:bCs/>
                <w:color w:val="FF0000"/>
              </w:rPr>
            </w:pPr>
          </w:p>
          <w:p w14:paraId="0AB7EA5E" w14:textId="77777777" w:rsidR="00CB643E" w:rsidRDefault="00CB643E" w:rsidP="00237BE7">
            <w:pPr>
              <w:rPr>
                <w:b/>
                <w:bCs/>
                <w:color w:val="FF0000"/>
              </w:rPr>
            </w:pPr>
          </w:p>
          <w:p w14:paraId="3714FCD5" w14:textId="77777777" w:rsidR="00CB643E" w:rsidRDefault="00CB643E" w:rsidP="00237BE7">
            <w:pPr>
              <w:rPr>
                <w:b/>
                <w:bCs/>
                <w:color w:val="FF0000"/>
              </w:rPr>
            </w:pPr>
          </w:p>
          <w:p w14:paraId="5D960B9F" w14:textId="77777777" w:rsidR="00CB643E" w:rsidRDefault="00CB643E" w:rsidP="00237BE7">
            <w:pPr>
              <w:rPr>
                <w:b/>
                <w:bCs/>
                <w:color w:val="FF0000"/>
              </w:rPr>
            </w:pPr>
          </w:p>
          <w:p w14:paraId="470FA416" w14:textId="77777777" w:rsidR="0006006E" w:rsidRDefault="0006006E" w:rsidP="00237BE7">
            <w:pPr>
              <w:rPr>
                <w:b/>
                <w:bCs/>
                <w:color w:val="FF0000"/>
              </w:rPr>
            </w:pPr>
          </w:p>
          <w:p w14:paraId="0B39D728" w14:textId="77777777" w:rsidR="0006006E" w:rsidRDefault="0006006E" w:rsidP="00237BE7">
            <w:pPr>
              <w:rPr>
                <w:b/>
                <w:bCs/>
                <w:color w:val="FF0000"/>
              </w:rPr>
            </w:pPr>
          </w:p>
          <w:p w14:paraId="225D6EF0" w14:textId="77777777" w:rsidR="0006006E" w:rsidRDefault="0006006E" w:rsidP="00237BE7">
            <w:pPr>
              <w:rPr>
                <w:b/>
                <w:bCs/>
                <w:color w:val="FF0000"/>
              </w:rPr>
            </w:pPr>
          </w:p>
          <w:p w14:paraId="0AB26FBF" w14:textId="44FFBF5F" w:rsidR="00CB643E" w:rsidRDefault="00CB643E" w:rsidP="00237BE7">
            <w:pPr>
              <w:rPr>
                <w:b/>
                <w:bCs/>
                <w:color w:val="FF0000"/>
              </w:rPr>
            </w:pPr>
            <w:r>
              <w:rPr>
                <w:b/>
                <w:bCs/>
                <w:color w:val="FF0000"/>
              </w:rPr>
              <w:t>Clerk</w:t>
            </w:r>
          </w:p>
          <w:p w14:paraId="66544167" w14:textId="77777777" w:rsidR="00CB643E" w:rsidRDefault="00CB643E" w:rsidP="00237BE7">
            <w:pPr>
              <w:rPr>
                <w:b/>
                <w:bCs/>
                <w:color w:val="FF0000"/>
              </w:rPr>
            </w:pPr>
          </w:p>
          <w:p w14:paraId="3317DAFC" w14:textId="77777777" w:rsidR="00CB643E" w:rsidRDefault="00CB643E" w:rsidP="00237BE7">
            <w:pPr>
              <w:rPr>
                <w:b/>
                <w:bCs/>
                <w:color w:val="FF0000"/>
              </w:rPr>
            </w:pPr>
          </w:p>
          <w:p w14:paraId="5E454879" w14:textId="77777777" w:rsidR="00CB643E" w:rsidRDefault="00CB643E" w:rsidP="00237BE7">
            <w:pPr>
              <w:rPr>
                <w:b/>
                <w:bCs/>
                <w:color w:val="FF0000"/>
              </w:rPr>
            </w:pPr>
          </w:p>
          <w:p w14:paraId="2F5938B7" w14:textId="0ACE8580" w:rsidR="00CB643E" w:rsidRDefault="006A4696" w:rsidP="00237BE7">
            <w:pPr>
              <w:rPr>
                <w:b/>
                <w:bCs/>
                <w:color w:val="FF0000"/>
              </w:rPr>
            </w:pPr>
            <w:r>
              <w:rPr>
                <w:b/>
                <w:bCs/>
                <w:color w:val="FF0000"/>
              </w:rPr>
              <w:t>Clerk</w:t>
            </w:r>
          </w:p>
          <w:p w14:paraId="3721A67D" w14:textId="77777777" w:rsidR="006A4696" w:rsidRDefault="006A4696" w:rsidP="00237BE7">
            <w:pPr>
              <w:rPr>
                <w:b/>
                <w:bCs/>
                <w:color w:val="FF0000"/>
              </w:rPr>
            </w:pPr>
          </w:p>
          <w:p w14:paraId="3FBAC7BC" w14:textId="77777777" w:rsidR="0006006E" w:rsidRDefault="0006006E" w:rsidP="00237BE7">
            <w:pPr>
              <w:rPr>
                <w:b/>
                <w:bCs/>
                <w:color w:val="FF0000"/>
              </w:rPr>
            </w:pPr>
          </w:p>
          <w:p w14:paraId="7968669F" w14:textId="77777777" w:rsidR="0006006E" w:rsidRDefault="0006006E" w:rsidP="00237BE7">
            <w:pPr>
              <w:rPr>
                <w:b/>
                <w:bCs/>
                <w:color w:val="FF0000"/>
              </w:rPr>
            </w:pPr>
          </w:p>
          <w:p w14:paraId="6FA90CC9" w14:textId="77777777" w:rsidR="0006006E" w:rsidRDefault="0006006E" w:rsidP="00237BE7">
            <w:pPr>
              <w:rPr>
                <w:b/>
                <w:bCs/>
                <w:color w:val="FF0000"/>
              </w:rPr>
            </w:pPr>
          </w:p>
          <w:p w14:paraId="0DC2DD4F" w14:textId="77777777" w:rsidR="0006006E" w:rsidRDefault="0006006E" w:rsidP="00237BE7">
            <w:pPr>
              <w:rPr>
                <w:b/>
                <w:bCs/>
                <w:color w:val="FF0000"/>
              </w:rPr>
            </w:pPr>
          </w:p>
          <w:p w14:paraId="22605BD0" w14:textId="5F48FA9A" w:rsidR="00CB643E" w:rsidRDefault="00CB643E" w:rsidP="00237BE7">
            <w:pPr>
              <w:rPr>
                <w:b/>
                <w:bCs/>
                <w:color w:val="FF0000"/>
              </w:rPr>
            </w:pPr>
            <w:r>
              <w:rPr>
                <w:b/>
                <w:bCs/>
                <w:color w:val="FF0000"/>
              </w:rPr>
              <w:t>Clerk</w:t>
            </w:r>
          </w:p>
          <w:p w14:paraId="386A903A" w14:textId="77777777" w:rsidR="00CB643E" w:rsidRDefault="00CB643E" w:rsidP="00237BE7">
            <w:pPr>
              <w:rPr>
                <w:b/>
                <w:bCs/>
                <w:color w:val="FF0000"/>
              </w:rPr>
            </w:pPr>
          </w:p>
          <w:p w14:paraId="59A3E619" w14:textId="7FBF238C" w:rsidR="00D24CD1" w:rsidRPr="00CB643E" w:rsidRDefault="00CB643E" w:rsidP="00237BE7">
            <w:pPr>
              <w:rPr>
                <w:b/>
                <w:bCs/>
                <w:color w:val="FF0000"/>
              </w:rPr>
            </w:pPr>
            <w:r>
              <w:rPr>
                <w:b/>
                <w:bCs/>
                <w:color w:val="FF0000"/>
              </w:rPr>
              <w:t>Cllr Best, Clerk</w:t>
            </w:r>
          </w:p>
          <w:p w14:paraId="02313E82" w14:textId="77777777" w:rsidR="00237BE7" w:rsidRDefault="00237BE7" w:rsidP="00237BE7"/>
          <w:p w14:paraId="117296B3" w14:textId="77777777" w:rsidR="00237BE7" w:rsidRDefault="00237BE7" w:rsidP="00237BE7"/>
          <w:p w14:paraId="0BA85F74" w14:textId="77777777" w:rsidR="00237BE7" w:rsidRDefault="00237BE7" w:rsidP="00237BE7"/>
          <w:p w14:paraId="42ED326A" w14:textId="77777777" w:rsidR="00237BE7" w:rsidRDefault="00237BE7" w:rsidP="00237BE7"/>
          <w:p w14:paraId="314AEDFD" w14:textId="77777777" w:rsidR="00237BE7" w:rsidRDefault="00237BE7" w:rsidP="00237BE7"/>
          <w:p w14:paraId="575E1721" w14:textId="17392110" w:rsidR="00237BE7" w:rsidRPr="00237BE7" w:rsidRDefault="00237BE7" w:rsidP="00237BE7">
            <w:pPr>
              <w:rPr>
                <w:b/>
                <w:bCs/>
              </w:rPr>
            </w:pPr>
          </w:p>
        </w:tc>
      </w:tr>
      <w:tr w:rsidR="00B00FD5" w14:paraId="0238D91C" w14:textId="77777777" w:rsidTr="00A849DE">
        <w:tc>
          <w:tcPr>
            <w:tcW w:w="985" w:type="dxa"/>
          </w:tcPr>
          <w:p w14:paraId="50FBDE05" w14:textId="4C253F45" w:rsidR="00B00FD5" w:rsidRPr="00237BE7" w:rsidRDefault="00237BE7" w:rsidP="00B00FD5">
            <w:pPr>
              <w:rPr>
                <w:b/>
                <w:bCs/>
              </w:rPr>
            </w:pPr>
            <w:r w:rsidRPr="00237BE7">
              <w:rPr>
                <w:b/>
                <w:bCs/>
              </w:rPr>
              <w:lastRenderedPageBreak/>
              <w:t>23/129</w:t>
            </w:r>
            <w:r w:rsidR="00A102E8">
              <w:rPr>
                <w:b/>
                <w:bCs/>
              </w:rPr>
              <w:t>.</w:t>
            </w:r>
          </w:p>
        </w:tc>
        <w:tc>
          <w:tcPr>
            <w:tcW w:w="8010" w:type="dxa"/>
          </w:tcPr>
          <w:p w14:paraId="62A03004" w14:textId="77777777" w:rsidR="00237BE7" w:rsidRPr="008755EE" w:rsidRDefault="00237BE7" w:rsidP="00237BE7">
            <w:pPr>
              <w:rPr>
                <w:rFonts w:cstheme="minorHAnsi"/>
                <w:b/>
              </w:rPr>
            </w:pPr>
            <w:r w:rsidRPr="008755EE">
              <w:rPr>
                <w:rFonts w:cstheme="minorHAnsi"/>
                <w:b/>
              </w:rPr>
              <w:t>Planning including applications currently in circulation/determinations</w:t>
            </w:r>
          </w:p>
          <w:p w14:paraId="1E17CF61" w14:textId="77777777" w:rsidR="00B00FD5" w:rsidRDefault="00A102E8" w:rsidP="00B00FD5">
            <w:pPr>
              <w:rPr>
                <w:b/>
                <w:bCs/>
              </w:rPr>
            </w:pPr>
            <w:r>
              <w:rPr>
                <w:b/>
                <w:bCs/>
              </w:rPr>
              <w:t>a. Applications handled since last meeting</w:t>
            </w:r>
          </w:p>
          <w:p w14:paraId="16384E9D" w14:textId="3B13801D" w:rsidR="00A102E8" w:rsidRPr="00A102E8" w:rsidRDefault="00A102E8" w:rsidP="00B00FD5">
            <w:r w:rsidRPr="00A102E8">
              <w:t>None</w:t>
            </w:r>
          </w:p>
          <w:p w14:paraId="24C3E6E5" w14:textId="77777777" w:rsidR="00A102E8" w:rsidRDefault="00A102E8" w:rsidP="00B00FD5">
            <w:pPr>
              <w:rPr>
                <w:b/>
                <w:bCs/>
              </w:rPr>
            </w:pPr>
            <w:r>
              <w:rPr>
                <w:b/>
                <w:bCs/>
              </w:rPr>
              <w:t>b. Determinations notified by SC since last meeting</w:t>
            </w:r>
          </w:p>
          <w:p w14:paraId="6C13B509" w14:textId="2E93DB12" w:rsidR="00A102E8" w:rsidRDefault="00A102E8" w:rsidP="00B00FD5">
            <w:pPr>
              <w:rPr>
                <w:b/>
                <w:bCs/>
              </w:rPr>
            </w:pPr>
            <w:r>
              <w:rPr>
                <w:rFonts w:cstheme="minorHAnsi"/>
              </w:rPr>
              <w:t xml:space="preserve">23/01416/FUL Mill Farm, Mill Lane, Misterton TA18 7RZ – relocation of steel agricultural barn used for storage of machinery, straw and hay - </w:t>
            </w:r>
            <w:r w:rsidRPr="002568C0">
              <w:rPr>
                <w:rFonts w:cstheme="minorHAnsi"/>
                <w:b/>
                <w:bCs/>
              </w:rPr>
              <w:t>APPROVED</w:t>
            </w:r>
          </w:p>
          <w:p w14:paraId="4906A8F5" w14:textId="77777777" w:rsidR="00A102E8" w:rsidRDefault="00A102E8" w:rsidP="00B00FD5">
            <w:pPr>
              <w:rPr>
                <w:b/>
                <w:bCs/>
              </w:rPr>
            </w:pPr>
            <w:r>
              <w:rPr>
                <w:b/>
                <w:bCs/>
              </w:rPr>
              <w:t xml:space="preserve">c. </w:t>
            </w:r>
            <w:proofErr w:type="gramStart"/>
            <w:r>
              <w:rPr>
                <w:b/>
                <w:bCs/>
              </w:rPr>
              <w:t>New</w:t>
            </w:r>
            <w:proofErr w:type="gramEnd"/>
            <w:r>
              <w:rPr>
                <w:b/>
                <w:bCs/>
              </w:rPr>
              <w:t xml:space="preserve"> applications to be considered</w:t>
            </w:r>
          </w:p>
          <w:p w14:paraId="728AE8B6" w14:textId="46A5973D" w:rsidR="00A102E8" w:rsidRPr="00A102E8" w:rsidRDefault="00A102E8" w:rsidP="00B00FD5">
            <w:r>
              <w:t>None</w:t>
            </w:r>
          </w:p>
          <w:p w14:paraId="4FD37019" w14:textId="1F8CAB0E" w:rsidR="00A102E8" w:rsidRDefault="00A102E8" w:rsidP="00B00FD5">
            <w:pPr>
              <w:rPr>
                <w:b/>
                <w:bCs/>
              </w:rPr>
            </w:pPr>
            <w:r>
              <w:rPr>
                <w:b/>
                <w:bCs/>
              </w:rPr>
              <w:t>d. Tree applications</w:t>
            </w:r>
          </w:p>
          <w:p w14:paraId="17848371" w14:textId="311862AB" w:rsidR="00A102E8" w:rsidRPr="00A102E8" w:rsidRDefault="00A102E8" w:rsidP="00B00FD5">
            <w:r>
              <w:t>None</w:t>
            </w:r>
          </w:p>
          <w:p w14:paraId="5533DD7C" w14:textId="77777777" w:rsidR="00A102E8" w:rsidRDefault="00A102E8" w:rsidP="00B00FD5">
            <w:pPr>
              <w:rPr>
                <w:b/>
                <w:bCs/>
              </w:rPr>
            </w:pPr>
            <w:r>
              <w:rPr>
                <w:b/>
                <w:bCs/>
              </w:rPr>
              <w:t xml:space="preserve">e. </w:t>
            </w:r>
            <w:proofErr w:type="gramStart"/>
            <w:r>
              <w:rPr>
                <w:b/>
                <w:bCs/>
              </w:rPr>
              <w:t>Other</w:t>
            </w:r>
            <w:proofErr w:type="gramEnd"/>
            <w:r>
              <w:rPr>
                <w:b/>
                <w:bCs/>
              </w:rPr>
              <w:t xml:space="preserve"> planning matters</w:t>
            </w:r>
          </w:p>
          <w:p w14:paraId="69813AA2" w14:textId="5FEB6148" w:rsidR="00A102E8" w:rsidRPr="00A102E8" w:rsidRDefault="00A102E8" w:rsidP="00B00FD5">
            <w:r w:rsidRPr="00A102E8">
              <w:t>None</w:t>
            </w:r>
          </w:p>
        </w:tc>
        <w:tc>
          <w:tcPr>
            <w:tcW w:w="1530" w:type="dxa"/>
          </w:tcPr>
          <w:p w14:paraId="1DB34A5F" w14:textId="77777777" w:rsidR="00B00FD5" w:rsidRDefault="00B00FD5" w:rsidP="00B00FD5"/>
        </w:tc>
      </w:tr>
      <w:tr w:rsidR="00B00FD5" w14:paraId="3C76ED9A" w14:textId="77777777" w:rsidTr="00A849DE">
        <w:tc>
          <w:tcPr>
            <w:tcW w:w="985" w:type="dxa"/>
          </w:tcPr>
          <w:p w14:paraId="59EDBC4B" w14:textId="2230FB4B" w:rsidR="00B00FD5" w:rsidRDefault="00A102E8" w:rsidP="00B00FD5">
            <w:r w:rsidRPr="00A102E8">
              <w:rPr>
                <w:b/>
                <w:bCs/>
              </w:rPr>
              <w:t>23/130</w:t>
            </w:r>
            <w:r>
              <w:t>.</w:t>
            </w:r>
          </w:p>
        </w:tc>
        <w:tc>
          <w:tcPr>
            <w:tcW w:w="8010" w:type="dxa"/>
          </w:tcPr>
          <w:p w14:paraId="6FA68216" w14:textId="77777777" w:rsidR="00B00FD5" w:rsidRDefault="00A102E8" w:rsidP="00B00FD5">
            <w:pPr>
              <w:rPr>
                <w:b/>
                <w:bCs/>
              </w:rPr>
            </w:pPr>
            <w:r w:rsidRPr="00A102E8">
              <w:rPr>
                <w:b/>
                <w:bCs/>
              </w:rPr>
              <w:t>Website</w:t>
            </w:r>
          </w:p>
          <w:p w14:paraId="57DD2A6B" w14:textId="636E5491" w:rsidR="00B7715D" w:rsidRPr="00B7715D" w:rsidRDefault="00B7715D" w:rsidP="00B00FD5">
            <w:r>
              <w:t xml:space="preserve">Work is ongoing to update the website.  Any </w:t>
            </w:r>
            <w:r w:rsidR="00C92DEA">
              <w:t xml:space="preserve">suggestions about content or any </w:t>
            </w:r>
            <w:r>
              <w:t>organisation who wishes to be considered for inclusion</w:t>
            </w:r>
            <w:r w:rsidR="00C92DEA">
              <w:t xml:space="preserve"> is asked to contact the Clerk.</w:t>
            </w:r>
          </w:p>
          <w:p w14:paraId="105D8123" w14:textId="15EFAEA1" w:rsidR="00A102E8" w:rsidRDefault="00A102E8" w:rsidP="00B00FD5"/>
        </w:tc>
        <w:tc>
          <w:tcPr>
            <w:tcW w:w="1530" w:type="dxa"/>
          </w:tcPr>
          <w:p w14:paraId="4CDBB423" w14:textId="77777777" w:rsidR="00B00FD5" w:rsidRDefault="00B00FD5" w:rsidP="00B00FD5"/>
          <w:p w14:paraId="7B834468" w14:textId="77777777" w:rsidR="00C92DEA" w:rsidRDefault="00C92DEA" w:rsidP="00B00FD5"/>
          <w:p w14:paraId="6E2FD7CE" w14:textId="25DC04A8" w:rsidR="00C92DEA" w:rsidRPr="00C92DEA" w:rsidRDefault="00C92DEA" w:rsidP="00B00FD5">
            <w:pPr>
              <w:rPr>
                <w:b/>
                <w:bCs/>
                <w:color w:val="FF0000"/>
              </w:rPr>
            </w:pPr>
            <w:r>
              <w:rPr>
                <w:b/>
                <w:bCs/>
                <w:color w:val="FF0000"/>
              </w:rPr>
              <w:t>Clerk</w:t>
            </w:r>
          </w:p>
        </w:tc>
      </w:tr>
      <w:tr w:rsidR="00A102E8" w14:paraId="46C8D614" w14:textId="77777777" w:rsidTr="00A849DE">
        <w:tc>
          <w:tcPr>
            <w:tcW w:w="985" w:type="dxa"/>
          </w:tcPr>
          <w:p w14:paraId="7AED0F04" w14:textId="63D6144D" w:rsidR="00A102E8" w:rsidRPr="00A102E8" w:rsidRDefault="00A102E8" w:rsidP="00B00FD5">
            <w:pPr>
              <w:rPr>
                <w:b/>
                <w:bCs/>
              </w:rPr>
            </w:pPr>
            <w:r w:rsidRPr="00A102E8">
              <w:rPr>
                <w:b/>
                <w:bCs/>
              </w:rPr>
              <w:t>23/131.</w:t>
            </w:r>
          </w:p>
        </w:tc>
        <w:tc>
          <w:tcPr>
            <w:tcW w:w="8010" w:type="dxa"/>
          </w:tcPr>
          <w:p w14:paraId="72287377" w14:textId="77777777" w:rsidR="00A102E8" w:rsidRDefault="00A102E8" w:rsidP="00B00FD5">
            <w:pPr>
              <w:rPr>
                <w:b/>
                <w:bCs/>
              </w:rPr>
            </w:pPr>
            <w:r w:rsidRPr="00A102E8">
              <w:rPr>
                <w:b/>
                <w:bCs/>
              </w:rPr>
              <w:t xml:space="preserve">Chubbs </w:t>
            </w:r>
            <w:proofErr w:type="spellStart"/>
            <w:r w:rsidRPr="00A102E8">
              <w:rPr>
                <w:b/>
                <w:bCs/>
              </w:rPr>
              <w:t>Almshouses</w:t>
            </w:r>
            <w:proofErr w:type="spellEnd"/>
          </w:p>
          <w:p w14:paraId="30B4AE5E" w14:textId="1D93F66B" w:rsidR="005B03AA" w:rsidRPr="005B03AA" w:rsidRDefault="005B03AA" w:rsidP="00B00FD5">
            <w:r>
              <w:t>A vacancy for a trustee to represent Misterton has arisen. This does not have to be a Parish Councillor but must be a resident of Misterton.  Anybody interested is requested to contact either the Chairman or Clerk.</w:t>
            </w:r>
          </w:p>
          <w:p w14:paraId="736604C9" w14:textId="7EE9C553" w:rsidR="00A102E8" w:rsidRPr="00A102E8" w:rsidRDefault="00A102E8" w:rsidP="00B00FD5"/>
        </w:tc>
        <w:tc>
          <w:tcPr>
            <w:tcW w:w="1530" w:type="dxa"/>
          </w:tcPr>
          <w:p w14:paraId="56554270" w14:textId="77777777" w:rsidR="00A102E8" w:rsidRDefault="00A102E8" w:rsidP="00B00FD5"/>
          <w:p w14:paraId="6EB496C7" w14:textId="77777777" w:rsidR="00436D16" w:rsidRDefault="00436D16" w:rsidP="00B00FD5"/>
          <w:p w14:paraId="7AC14824" w14:textId="77777777" w:rsidR="00436D16" w:rsidRDefault="00436D16" w:rsidP="00B00FD5"/>
          <w:p w14:paraId="2BD2886F" w14:textId="44927327" w:rsidR="00436D16" w:rsidRPr="00436D16" w:rsidRDefault="00436D16" w:rsidP="00B00FD5">
            <w:pPr>
              <w:rPr>
                <w:b/>
                <w:bCs/>
                <w:color w:val="FF0000"/>
              </w:rPr>
            </w:pPr>
            <w:r>
              <w:rPr>
                <w:b/>
                <w:bCs/>
                <w:color w:val="FF0000"/>
              </w:rPr>
              <w:t>Clerk</w:t>
            </w:r>
          </w:p>
        </w:tc>
      </w:tr>
      <w:tr w:rsidR="00A102E8" w14:paraId="5650DD4F" w14:textId="77777777" w:rsidTr="00A849DE">
        <w:tc>
          <w:tcPr>
            <w:tcW w:w="985" w:type="dxa"/>
          </w:tcPr>
          <w:p w14:paraId="6A45519D" w14:textId="43C54EA8" w:rsidR="00A102E8" w:rsidRPr="00A102E8" w:rsidRDefault="00A102E8" w:rsidP="00B00FD5">
            <w:pPr>
              <w:rPr>
                <w:b/>
                <w:bCs/>
              </w:rPr>
            </w:pPr>
            <w:r w:rsidRPr="00A102E8">
              <w:rPr>
                <w:b/>
                <w:bCs/>
              </w:rPr>
              <w:t>23/132.</w:t>
            </w:r>
          </w:p>
        </w:tc>
        <w:tc>
          <w:tcPr>
            <w:tcW w:w="8010" w:type="dxa"/>
          </w:tcPr>
          <w:p w14:paraId="69095091" w14:textId="77777777" w:rsidR="00A102E8" w:rsidRDefault="00A102E8" w:rsidP="00B00FD5">
            <w:pPr>
              <w:rPr>
                <w:b/>
                <w:bCs/>
              </w:rPr>
            </w:pPr>
            <w:r w:rsidRPr="00A102E8">
              <w:rPr>
                <w:b/>
                <w:bCs/>
              </w:rPr>
              <w:t>Finance</w:t>
            </w:r>
          </w:p>
          <w:p w14:paraId="1DA4B1F6" w14:textId="77777777" w:rsidR="00A102E8" w:rsidRDefault="00A102E8" w:rsidP="00B00FD5">
            <w:pPr>
              <w:rPr>
                <w:b/>
              </w:rPr>
            </w:pPr>
            <w:r>
              <w:rPr>
                <w:b/>
                <w:bCs/>
              </w:rPr>
              <w:t>a. To agree</w:t>
            </w:r>
            <w:r w:rsidRPr="00D05770">
              <w:rPr>
                <w:b/>
              </w:rPr>
              <w:t xml:space="preserve"> invoices</w:t>
            </w:r>
            <w:r>
              <w:rPr>
                <w:b/>
              </w:rPr>
              <w:t xml:space="preserve"> for payment, note regular payments, receipts and bank reconciliation</w:t>
            </w:r>
          </w:p>
          <w:p w14:paraId="16F60558" w14:textId="77777777" w:rsidR="002D72C7" w:rsidRDefault="002D72C7" w:rsidP="00B00FD5">
            <w:pPr>
              <w:rPr>
                <w:b/>
              </w:rPr>
            </w:pPr>
          </w:p>
          <w:p w14:paraId="1783949D" w14:textId="308B6FEA" w:rsidR="00A66ECD" w:rsidRDefault="00A66ECD" w:rsidP="00B00FD5">
            <w:pPr>
              <w:rPr>
                <w:b/>
              </w:rPr>
            </w:pPr>
            <w:r>
              <w:rPr>
                <w:b/>
              </w:rPr>
              <w:t>Payments</w:t>
            </w:r>
          </w:p>
          <w:tbl>
            <w:tblPr>
              <w:tblStyle w:val="TableGrid"/>
              <w:tblW w:w="0" w:type="auto"/>
              <w:tblLook w:val="04A0" w:firstRow="1" w:lastRow="0" w:firstColumn="1" w:lastColumn="0" w:noHBand="0" w:noVBand="1"/>
            </w:tblPr>
            <w:tblGrid>
              <w:gridCol w:w="1111"/>
              <w:gridCol w:w="2545"/>
              <w:gridCol w:w="2029"/>
              <w:gridCol w:w="844"/>
              <w:gridCol w:w="1255"/>
            </w:tblGrid>
            <w:tr w:rsidR="002D72C7" w:rsidRPr="00D05770" w14:paraId="726C5FE2" w14:textId="77777777" w:rsidTr="005F3DA2">
              <w:tc>
                <w:tcPr>
                  <w:tcW w:w="1172" w:type="dxa"/>
                </w:tcPr>
                <w:p w14:paraId="734A2AAD" w14:textId="77777777" w:rsidR="00A66ECD" w:rsidRPr="00D05770" w:rsidRDefault="00A66ECD" w:rsidP="00A66ECD">
                  <w:pPr>
                    <w:rPr>
                      <w:b/>
                    </w:rPr>
                  </w:pPr>
                  <w:r w:rsidRPr="00D05770">
                    <w:rPr>
                      <w:b/>
                    </w:rPr>
                    <w:t>Voucher</w:t>
                  </w:r>
                </w:p>
              </w:tc>
              <w:tc>
                <w:tcPr>
                  <w:tcW w:w="3143" w:type="dxa"/>
                </w:tcPr>
                <w:p w14:paraId="7F54290D" w14:textId="77777777" w:rsidR="00A66ECD" w:rsidRPr="00D05770" w:rsidRDefault="00A66ECD" w:rsidP="00A66ECD">
                  <w:pPr>
                    <w:rPr>
                      <w:b/>
                    </w:rPr>
                  </w:pPr>
                  <w:r w:rsidRPr="00D05770">
                    <w:rPr>
                      <w:b/>
                    </w:rPr>
                    <w:t>Description</w:t>
                  </w:r>
                </w:p>
              </w:tc>
              <w:tc>
                <w:tcPr>
                  <w:tcW w:w="2430" w:type="dxa"/>
                </w:tcPr>
                <w:p w14:paraId="5AB7E1D0" w14:textId="77777777" w:rsidR="00A66ECD" w:rsidRPr="00D05770" w:rsidRDefault="00A66ECD" w:rsidP="00A66ECD">
                  <w:pPr>
                    <w:rPr>
                      <w:b/>
                    </w:rPr>
                  </w:pPr>
                  <w:r w:rsidRPr="00D05770">
                    <w:rPr>
                      <w:b/>
                    </w:rPr>
                    <w:t>Supplier</w:t>
                  </w:r>
                </w:p>
              </w:tc>
              <w:tc>
                <w:tcPr>
                  <w:tcW w:w="851" w:type="dxa"/>
                </w:tcPr>
                <w:p w14:paraId="5B5EDFC6" w14:textId="77777777" w:rsidR="00A66ECD" w:rsidRPr="00D05770" w:rsidRDefault="00A66ECD" w:rsidP="00A66ECD">
                  <w:pPr>
                    <w:rPr>
                      <w:b/>
                    </w:rPr>
                  </w:pPr>
                  <w:r>
                    <w:rPr>
                      <w:b/>
                    </w:rPr>
                    <w:t>Gross</w:t>
                  </w:r>
                </w:p>
              </w:tc>
              <w:tc>
                <w:tcPr>
                  <w:tcW w:w="1350" w:type="dxa"/>
                </w:tcPr>
                <w:p w14:paraId="61BB8864" w14:textId="77777777" w:rsidR="00A66ECD" w:rsidRPr="00D05770" w:rsidRDefault="00A66ECD" w:rsidP="00A66ECD">
                  <w:pPr>
                    <w:rPr>
                      <w:b/>
                    </w:rPr>
                  </w:pPr>
                  <w:r>
                    <w:rPr>
                      <w:b/>
                    </w:rPr>
                    <w:t>Total</w:t>
                  </w:r>
                </w:p>
              </w:tc>
            </w:tr>
            <w:tr w:rsidR="002D72C7" w:rsidRPr="003E592E" w14:paraId="35B8CFF4" w14:textId="77777777" w:rsidTr="005F3DA2">
              <w:tc>
                <w:tcPr>
                  <w:tcW w:w="1172" w:type="dxa"/>
                </w:tcPr>
                <w:p w14:paraId="42A74F19" w14:textId="2D625123" w:rsidR="00A66ECD" w:rsidRPr="003E592E" w:rsidRDefault="00A66ECD" w:rsidP="00A66ECD">
                  <w:pPr>
                    <w:rPr>
                      <w:bCs/>
                    </w:rPr>
                  </w:pPr>
                  <w:r>
                    <w:rPr>
                      <w:bCs/>
                    </w:rPr>
                    <w:t>133</w:t>
                  </w:r>
                </w:p>
              </w:tc>
              <w:tc>
                <w:tcPr>
                  <w:tcW w:w="3143" w:type="dxa"/>
                </w:tcPr>
                <w:p w14:paraId="27923E70" w14:textId="53D7CC10" w:rsidR="00A66ECD" w:rsidRPr="003E592E" w:rsidRDefault="00A66ECD" w:rsidP="00A66ECD">
                  <w:pPr>
                    <w:rPr>
                      <w:bCs/>
                    </w:rPr>
                  </w:pPr>
                  <w:r>
                    <w:rPr>
                      <w:bCs/>
                    </w:rPr>
                    <w:t>Parish Mobile</w:t>
                  </w:r>
                </w:p>
              </w:tc>
              <w:tc>
                <w:tcPr>
                  <w:tcW w:w="2430" w:type="dxa"/>
                </w:tcPr>
                <w:p w14:paraId="307205B0" w14:textId="1F8A9926" w:rsidR="00A66ECD" w:rsidRPr="003E592E" w:rsidRDefault="00A66ECD" w:rsidP="00A66ECD">
                  <w:pPr>
                    <w:rPr>
                      <w:bCs/>
                    </w:rPr>
                  </w:pPr>
                  <w:r>
                    <w:rPr>
                      <w:bCs/>
                    </w:rPr>
                    <w:t>Tesco</w:t>
                  </w:r>
                </w:p>
              </w:tc>
              <w:tc>
                <w:tcPr>
                  <w:tcW w:w="851" w:type="dxa"/>
                </w:tcPr>
                <w:p w14:paraId="2150F0DB" w14:textId="256AA10E" w:rsidR="00A66ECD" w:rsidRPr="002D72C7" w:rsidRDefault="00A66ECD" w:rsidP="00A66ECD">
                  <w:pPr>
                    <w:rPr>
                      <w:bCs/>
                    </w:rPr>
                  </w:pPr>
                  <w:r w:rsidRPr="002D72C7">
                    <w:rPr>
                      <w:bCs/>
                    </w:rPr>
                    <w:t>7.00</w:t>
                  </w:r>
                </w:p>
              </w:tc>
              <w:tc>
                <w:tcPr>
                  <w:tcW w:w="1350" w:type="dxa"/>
                </w:tcPr>
                <w:p w14:paraId="3934B2B6" w14:textId="77777777" w:rsidR="00A66ECD" w:rsidRPr="003E592E" w:rsidRDefault="00A66ECD" w:rsidP="00A66ECD">
                  <w:pPr>
                    <w:rPr>
                      <w:bCs/>
                    </w:rPr>
                  </w:pPr>
                </w:p>
              </w:tc>
            </w:tr>
            <w:tr w:rsidR="002D72C7" w:rsidRPr="00D05770" w14:paraId="2DBADD88" w14:textId="77777777" w:rsidTr="005F3DA2">
              <w:tc>
                <w:tcPr>
                  <w:tcW w:w="1172" w:type="dxa"/>
                </w:tcPr>
                <w:p w14:paraId="0E0E8355" w14:textId="16B4F542" w:rsidR="00A66ECD" w:rsidRPr="00D05770" w:rsidRDefault="00A66ECD" w:rsidP="00A66ECD">
                  <w:pPr>
                    <w:rPr>
                      <w:bCs/>
                    </w:rPr>
                  </w:pPr>
                  <w:r>
                    <w:rPr>
                      <w:bCs/>
                    </w:rPr>
                    <w:t>137</w:t>
                  </w:r>
                </w:p>
              </w:tc>
              <w:tc>
                <w:tcPr>
                  <w:tcW w:w="3143" w:type="dxa"/>
                </w:tcPr>
                <w:p w14:paraId="5DD1167D" w14:textId="3B40017A" w:rsidR="00A66ECD" w:rsidRPr="00D05770" w:rsidRDefault="00A66ECD" w:rsidP="00A66ECD">
                  <w:pPr>
                    <w:rPr>
                      <w:bCs/>
                    </w:rPr>
                  </w:pPr>
                  <w:r>
                    <w:rPr>
                      <w:bCs/>
                    </w:rPr>
                    <w:t>Payroll Services</w:t>
                  </w:r>
                </w:p>
              </w:tc>
              <w:tc>
                <w:tcPr>
                  <w:tcW w:w="2430" w:type="dxa"/>
                </w:tcPr>
                <w:p w14:paraId="3958A59B" w14:textId="47CCE16A" w:rsidR="00A66ECD" w:rsidRPr="00D05770" w:rsidRDefault="00A66ECD" w:rsidP="00A66ECD">
                  <w:pPr>
                    <w:rPr>
                      <w:bCs/>
                    </w:rPr>
                  </w:pPr>
                  <w:r>
                    <w:rPr>
                      <w:bCs/>
                    </w:rPr>
                    <w:t>Cox and Co</w:t>
                  </w:r>
                </w:p>
              </w:tc>
              <w:tc>
                <w:tcPr>
                  <w:tcW w:w="851" w:type="dxa"/>
                </w:tcPr>
                <w:p w14:paraId="18D6103D" w14:textId="5E83B770" w:rsidR="00A66ECD" w:rsidRPr="002D72C7" w:rsidRDefault="00A66ECD" w:rsidP="00A66ECD">
                  <w:pPr>
                    <w:rPr>
                      <w:bCs/>
                    </w:rPr>
                  </w:pPr>
                  <w:r w:rsidRPr="002D72C7">
                    <w:rPr>
                      <w:bCs/>
                    </w:rPr>
                    <w:t>21.00</w:t>
                  </w:r>
                </w:p>
              </w:tc>
              <w:tc>
                <w:tcPr>
                  <w:tcW w:w="1350" w:type="dxa"/>
                </w:tcPr>
                <w:p w14:paraId="6739C156" w14:textId="77777777" w:rsidR="00A66ECD" w:rsidRPr="00D05770" w:rsidRDefault="00A66ECD" w:rsidP="00A66ECD">
                  <w:pPr>
                    <w:rPr>
                      <w:bCs/>
                    </w:rPr>
                  </w:pPr>
                </w:p>
              </w:tc>
            </w:tr>
            <w:tr w:rsidR="002D72C7" w:rsidRPr="00D05770" w14:paraId="1E333B9B" w14:textId="77777777" w:rsidTr="005F3DA2">
              <w:tc>
                <w:tcPr>
                  <w:tcW w:w="1172" w:type="dxa"/>
                </w:tcPr>
                <w:p w14:paraId="74D16359" w14:textId="20A76820" w:rsidR="00A66ECD" w:rsidRDefault="00A66ECD" w:rsidP="00A66ECD">
                  <w:pPr>
                    <w:rPr>
                      <w:bCs/>
                    </w:rPr>
                  </w:pPr>
                  <w:r>
                    <w:rPr>
                      <w:bCs/>
                    </w:rPr>
                    <w:t>134 + 135</w:t>
                  </w:r>
                </w:p>
              </w:tc>
              <w:tc>
                <w:tcPr>
                  <w:tcW w:w="3143" w:type="dxa"/>
                </w:tcPr>
                <w:p w14:paraId="1FDD4F56" w14:textId="145AE008" w:rsidR="00A66ECD" w:rsidRDefault="00A66ECD" w:rsidP="00A66ECD">
                  <w:pPr>
                    <w:rPr>
                      <w:bCs/>
                    </w:rPr>
                  </w:pPr>
                  <w:r>
                    <w:rPr>
                      <w:bCs/>
                    </w:rPr>
                    <w:t>Cemetery Electricity</w:t>
                  </w:r>
                </w:p>
              </w:tc>
              <w:tc>
                <w:tcPr>
                  <w:tcW w:w="2430" w:type="dxa"/>
                </w:tcPr>
                <w:p w14:paraId="08394F6B" w14:textId="7588A642" w:rsidR="00A66ECD" w:rsidRDefault="00A66ECD" w:rsidP="00A66ECD">
                  <w:pPr>
                    <w:rPr>
                      <w:bCs/>
                    </w:rPr>
                  </w:pPr>
                  <w:r>
                    <w:rPr>
                      <w:bCs/>
                    </w:rPr>
                    <w:t>Eon Next</w:t>
                  </w:r>
                </w:p>
              </w:tc>
              <w:tc>
                <w:tcPr>
                  <w:tcW w:w="851" w:type="dxa"/>
                </w:tcPr>
                <w:p w14:paraId="19A85FB1" w14:textId="5E2846B1" w:rsidR="00A66ECD" w:rsidRPr="002D72C7" w:rsidRDefault="00A66ECD" w:rsidP="00A66ECD">
                  <w:pPr>
                    <w:rPr>
                      <w:bCs/>
                    </w:rPr>
                  </w:pPr>
                  <w:r w:rsidRPr="002D72C7">
                    <w:rPr>
                      <w:bCs/>
                    </w:rPr>
                    <w:t>24.05</w:t>
                  </w:r>
                </w:p>
              </w:tc>
              <w:tc>
                <w:tcPr>
                  <w:tcW w:w="1350" w:type="dxa"/>
                </w:tcPr>
                <w:p w14:paraId="6B6BB608" w14:textId="77777777" w:rsidR="00A66ECD" w:rsidRPr="00D05770" w:rsidRDefault="00A66ECD" w:rsidP="00A66ECD">
                  <w:pPr>
                    <w:rPr>
                      <w:bCs/>
                    </w:rPr>
                  </w:pPr>
                </w:p>
              </w:tc>
            </w:tr>
            <w:tr w:rsidR="00A66ECD" w:rsidRPr="00143B77" w14:paraId="4A51BD1E" w14:textId="77777777" w:rsidTr="005F3DA2">
              <w:tc>
                <w:tcPr>
                  <w:tcW w:w="1172" w:type="dxa"/>
                </w:tcPr>
                <w:p w14:paraId="771611FE" w14:textId="496ED9A5" w:rsidR="00A66ECD" w:rsidRPr="00D05770" w:rsidRDefault="00A66ECD" w:rsidP="00A66ECD">
                  <w:pPr>
                    <w:rPr>
                      <w:bCs/>
                    </w:rPr>
                  </w:pPr>
                  <w:r>
                    <w:rPr>
                      <w:bCs/>
                    </w:rPr>
                    <w:t>143</w:t>
                  </w:r>
                </w:p>
              </w:tc>
              <w:tc>
                <w:tcPr>
                  <w:tcW w:w="3143" w:type="dxa"/>
                </w:tcPr>
                <w:p w14:paraId="24BD4246" w14:textId="6EA53709" w:rsidR="00A66ECD" w:rsidRPr="00D05770" w:rsidRDefault="00A66ECD" w:rsidP="00A66ECD">
                  <w:pPr>
                    <w:rPr>
                      <w:bCs/>
                    </w:rPr>
                  </w:pPr>
                  <w:r>
                    <w:rPr>
                      <w:bCs/>
                    </w:rPr>
                    <w:t>Defibrillator Battery</w:t>
                  </w:r>
                </w:p>
              </w:tc>
              <w:tc>
                <w:tcPr>
                  <w:tcW w:w="2430" w:type="dxa"/>
                </w:tcPr>
                <w:p w14:paraId="0BA43ACB" w14:textId="734E845A" w:rsidR="00A66ECD" w:rsidRPr="00D05770" w:rsidRDefault="00A66ECD" w:rsidP="00A66ECD">
                  <w:pPr>
                    <w:rPr>
                      <w:bCs/>
                    </w:rPr>
                  </w:pPr>
                  <w:r>
                    <w:rPr>
                      <w:bCs/>
                    </w:rPr>
                    <w:t>The Defib Pad</w:t>
                  </w:r>
                </w:p>
              </w:tc>
              <w:tc>
                <w:tcPr>
                  <w:tcW w:w="851" w:type="dxa"/>
                </w:tcPr>
                <w:p w14:paraId="36703C89" w14:textId="5A39EB87" w:rsidR="00A66ECD" w:rsidRPr="002D72C7" w:rsidRDefault="00A66ECD" w:rsidP="00A66ECD">
                  <w:pPr>
                    <w:rPr>
                      <w:bCs/>
                    </w:rPr>
                  </w:pPr>
                  <w:r w:rsidRPr="002D72C7">
                    <w:rPr>
                      <w:bCs/>
                    </w:rPr>
                    <w:t>239.99</w:t>
                  </w:r>
                </w:p>
              </w:tc>
              <w:tc>
                <w:tcPr>
                  <w:tcW w:w="1350" w:type="dxa"/>
                </w:tcPr>
                <w:p w14:paraId="0ACF35DB" w14:textId="77777777" w:rsidR="00A66ECD" w:rsidRDefault="00A66ECD" w:rsidP="00A66ECD">
                  <w:pPr>
                    <w:rPr>
                      <w:b/>
                    </w:rPr>
                  </w:pPr>
                </w:p>
              </w:tc>
            </w:tr>
            <w:tr w:rsidR="002D72C7" w:rsidRPr="00143B77" w14:paraId="5A219DCA" w14:textId="77777777" w:rsidTr="005F3DA2">
              <w:tc>
                <w:tcPr>
                  <w:tcW w:w="1172" w:type="dxa"/>
                </w:tcPr>
                <w:p w14:paraId="4547BA55" w14:textId="0E8EC116" w:rsidR="002D72C7" w:rsidRDefault="002D72C7" w:rsidP="00A66ECD">
                  <w:pPr>
                    <w:rPr>
                      <w:bCs/>
                    </w:rPr>
                  </w:pPr>
                  <w:r>
                    <w:rPr>
                      <w:bCs/>
                    </w:rPr>
                    <w:t>138</w:t>
                  </w:r>
                </w:p>
              </w:tc>
              <w:tc>
                <w:tcPr>
                  <w:tcW w:w="3143" w:type="dxa"/>
                </w:tcPr>
                <w:p w14:paraId="6BC42DD0" w14:textId="0449B819" w:rsidR="002D72C7" w:rsidRDefault="002D72C7" w:rsidP="00A66ECD">
                  <w:pPr>
                    <w:rPr>
                      <w:bCs/>
                    </w:rPr>
                  </w:pPr>
                  <w:r>
                    <w:rPr>
                      <w:bCs/>
                    </w:rPr>
                    <w:t>Cemetery Grass Cutting- February</w:t>
                  </w:r>
                </w:p>
              </w:tc>
              <w:tc>
                <w:tcPr>
                  <w:tcW w:w="2430" w:type="dxa"/>
                </w:tcPr>
                <w:p w14:paraId="601E63B8" w14:textId="5D8DCAA9" w:rsidR="002D72C7" w:rsidRDefault="002D72C7" w:rsidP="00A66ECD">
                  <w:pPr>
                    <w:rPr>
                      <w:bCs/>
                    </w:rPr>
                  </w:pPr>
                  <w:r>
                    <w:rPr>
                      <w:bCs/>
                    </w:rPr>
                    <w:t>K M Dike</w:t>
                  </w:r>
                </w:p>
              </w:tc>
              <w:tc>
                <w:tcPr>
                  <w:tcW w:w="851" w:type="dxa"/>
                </w:tcPr>
                <w:p w14:paraId="08E47E10" w14:textId="49A27C1C" w:rsidR="002D72C7" w:rsidRPr="002D72C7" w:rsidRDefault="002D72C7" w:rsidP="00A66ECD">
                  <w:pPr>
                    <w:rPr>
                      <w:bCs/>
                    </w:rPr>
                  </w:pPr>
                  <w:r w:rsidRPr="002D72C7">
                    <w:rPr>
                      <w:bCs/>
                    </w:rPr>
                    <w:t>278.46</w:t>
                  </w:r>
                </w:p>
              </w:tc>
              <w:tc>
                <w:tcPr>
                  <w:tcW w:w="1350" w:type="dxa"/>
                </w:tcPr>
                <w:p w14:paraId="40C4D4B9" w14:textId="77777777" w:rsidR="002D72C7" w:rsidRDefault="002D72C7" w:rsidP="00A66ECD">
                  <w:pPr>
                    <w:rPr>
                      <w:b/>
                    </w:rPr>
                  </w:pPr>
                </w:p>
              </w:tc>
            </w:tr>
            <w:tr w:rsidR="00A66ECD" w:rsidRPr="00143B77" w14:paraId="2315053F" w14:textId="77777777" w:rsidTr="005F3DA2">
              <w:tc>
                <w:tcPr>
                  <w:tcW w:w="1172" w:type="dxa"/>
                </w:tcPr>
                <w:p w14:paraId="557AFFAE" w14:textId="12184D43" w:rsidR="00A66ECD" w:rsidRPr="00D05770" w:rsidRDefault="00A66ECD" w:rsidP="00A66ECD">
                  <w:pPr>
                    <w:rPr>
                      <w:bCs/>
                    </w:rPr>
                  </w:pPr>
                  <w:r>
                    <w:rPr>
                      <w:bCs/>
                    </w:rPr>
                    <w:t>136</w:t>
                  </w:r>
                </w:p>
              </w:tc>
              <w:tc>
                <w:tcPr>
                  <w:tcW w:w="3143" w:type="dxa"/>
                </w:tcPr>
                <w:p w14:paraId="6AAFA2EE" w14:textId="2C4AB1BF" w:rsidR="00A66ECD" w:rsidRPr="00D05770" w:rsidRDefault="00A66ECD" w:rsidP="00A66ECD">
                  <w:pPr>
                    <w:rPr>
                      <w:bCs/>
                    </w:rPr>
                  </w:pPr>
                  <w:r>
                    <w:rPr>
                      <w:bCs/>
                    </w:rPr>
                    <w:t>Clerk’s Salary – February</w:t>
                  </w:r>
                </w:p>
              </w:tc>
              <w:tc>
                <w:tcPr>
                  <w:tcW w:w="2430" w:type="dxa"/>
                </w:tcPr>
                <w:p w14:paraId="6F0A73CD" w14:textId="47C23A61" w:rsidR="00A66ECD" w:rsidRPr="00D05770" w:rsidRDefault="00A66ECD" w:rsidP="00A66ECD">
                  <w:pPr>
                    <w:rPr>
                      <w:bCs/>
                    </w:rPr>
                  </w:pPr>
                  <w:r>
                    <w:rPr>
                      <w:bCs/>
                    </w:rPr>
                    <w:t xml:space="preserve">Jane </w:t>
                  </w:r>
                  <w:proofErr w:type="spellStart"/>
                  <w:r>
                    <w:rPr>
                      <w:bCs/>
                    </w:rPr>
                    <w:t>Thicknesse</w:t>
                  </w:r>
                  <w:proofErr w:type="spellEnd"/>
                </w:p>
              </w:tc>
              <w:tc>
                <w:tcPr>
                  <w:tcW w:w="851" w:type="dxa"/>
                </w:tcPr>
                <w:p w14:paraId="7F097C86" w14:textId="7051D7EA" w:rsidR="00A66ECD" w:rsidRPr="002D72C7" w:rsidRDefault="002D72C7" w:rsidP="00A66ECD">
                  <w:pPr>
                    <w:rPr>
                      <w:bCs/>
                    </w:rPr>
                  </w:pPr>
                  <w:r w:rsidRPr="002D72C7">
                    <w:rPr>
                      <w:bCs/>
                    </w:rPr>
                    <w:t>860.64</w:t>
                  </w:r>
                </w:p>
              </w:tc>
              <w:tc>
                <w:tcPr>
                  <w:tcW w:w="1350" w:type="dxa"/>
                </w:tcPr>
                <w:p w14:paraId="29FB2707" w14:textId="77777777" w:rsidR="00A66ECD" w:rsidRDefault="00A66ECD" w:rsidP="00A66ECD">
                  <w:pPr>
                    <w:rPr>
                      <w:b/>
                    </w:rPr>
                  </w:pPr>
                </w:p>
              </w:tc>
            </w:tr>
            <w:tr w:rsidR="00A66ECD" w:rsidRPr="00143B77" w14:paraId="3DFD3BEC" w14:textId="77777777" w:rsidTr="005F3DA2">
              <w:tc>
                <w:tcPr>
                  <w:tcW w:w="1172" w:type="dxa"/>
                </w:tcPr>
                <w:p w14:paraId="04827044" w14:textId="6DD53B51" w:rsidR="00A66ECD" w:rsidRPr="00D05770" w:rsidRDefault="002D72C7" w:rsidP="00A66ECD">
                  <w:pPr>
                    <w:rPr>
                      <w:bCs/>
                    </w:rPr>
                  </w:pPr>
                  <w:r>
                    <w:rPr>
                      <w:bCs/>
                    </w:rPr>
                    <w:t>139</w:t>
                  </w:r>
                </w:p>
              </w:tc>
              <w:tc>
                <w:tcPr>
                  <w:tcW w:w="3143" w:type="dxa"/>
                </w:tcPr>
                <w:p w14:paraId="1B199215" w14:textId="79E3D5FF" w:rsidR="00A66ECD" w:rsidRPr="00D05770" w:rsidRDefault="002D72C7" w:rsidP="00A66ECD">
                  <w:pPr>
                    <w:rPr>
                      <w:bCs/>
                    </w:rPr>
                  </w:pPr>
                  <w:r>
                    <w:rPr>
                      <w:bCs/>
                    </w:rPr>
                    <w:t>Office Costs – Postage</w:t>
                  </w:r>
                </w:p>
              </w:tc>
              <w:tc>
                <w:tcPr>
                  <w:tcW w:w="2430" w:type="dxa"/>
                </w:tcPr>
                <w:p w14:paraId="3F05FE01" w14:textId="708316ED" w:rsidR="00A66ECD" w:rsidRPr="00D05770" w:rsidRDefault="002D72C7" w:rsidP="00A66ECD">
                  <w:pPr>
                    <w:rPr>
                      <w:bCs/>
                    </w:rPr>
                  </w:pPr>
                  <w:r>
                    <w:rPr>
                      <w:bCs/>
                    </w:rPr>
                    <w:t xml:space="preserve">Jane </w:t>
                  </w:r>
                  <w:proofErr w:type="spellStart"/>
                  <w:r>
                    <w:rPr>
                      <w:bCs/>
                    </w:rPr>
                    <w:t>Thicknesse</w:t>
                  </w:r>
                  <w:proofErr w:type="spellEnd"/>
                </w:p>
              </w:tc>
              <w:tc>
                <w:tcPr>
                  <w:tcW w:w="851" w:type="dxa"/>
                </w:tcPr>
                <w:p w14:paraId="63EE460D" w14:textId="49779081" w:rsidR="00A66ECD" w:rsidRPr="002D72C7" w:rsidRDefault="002D72C7" w:rsidP="00A66ECD">
                  <w:pPr>
                    <w:rPr>
                      <w:bCs/>
                    </w:rPr>
                  </w:pPr>
                  <w:r w:rsidRPr="002D72C7">
                    <w:rPr>
                      <w:bCs/>
                    </w:rPr>
                    <w:t>6.00</w:t>
                  </w:r>
                </w:p>
              </w:tc>
              <w:tc>
                <w:tcPr>
                  <w:tcW w:w="1350" w:type="dxa"/>
                </w:tcPr>
                <w:p w14:paraId="47024AD2" w14:textId="77777777" w:rsidR="00A66ECD" w:rsidRDefault="00A66ECD" w:rsidP="00A66ECD">
                  <w:pPr>
                    <w:rPr>
                      <w:b/>
                    </w:rPr>
                  </w:pPr>
                </w:p>
              </w:tc>
            </w:tr>
            <w:tr w:rsidR="002D72C7" w:rsidRPr="00143B77" w14:paraId="06668902" w14:textId="77777777" w:rsidTr="005F3DA2">
              <w:tc>
                <w:tcPr>
                  <w:tcW w:w="1172" w:type="dxa"/>
                </w:tcPr>
                <w:p w14:paraId="0AE0FCF5" w14:textId="361E6E44" w:rsidR="002D72C7" w:rsidRPr="00D05770" w:rsidRDefault="002D72C7" w:rsidP="00A66ECD">
                  <w:pPr>
                    <w:rPr>
                      <w:bCs/>
                    </w:rPr>
                  </w:pPr>
                  <w:r>
                    <w:rPr>
                      <w:bCs/>
                    </w:rPr>
                    <w:t>140</w:t>
                  </w:r>
                </w:p>
              </w:tc>
              <w:tc>
                <w:tcPr>
                  <w:tcW w:w="3143" w:type="dxa"/>
                </w:tcPr>
                <w:p w14:paraId="7454FF9E" w14:textId="485BA0C7" w:rsidR="002D72C7" w:rsidRPr="00D05770" w:rsidRDefault="002D72C7" w:rsidP="00A66ECD">
                  <w:pPr>
                    <w:rPr>
                      <w:bCs/>
                    </w:rPr>
                  </w:pPr>
                  <w:r>
                    <w:rPr>
                      <w:bCs/>
                    </w:rPr>
                    <w:t>Office Costs – Stationery</w:t>
                  </w:r>
                </w:p>
              </w:tc>
              <w:tc>
                <w:tcPr>
                  <w:tcW w:w="2430" w:type="dxa"/>
                </w:tcPr>
                <w:p w14:paraId="7BDF4E93" w14:textId="7D63720B" w:rsidR="002D72C7" w:rsidRPr="00D05770" w:rsidRDefault="002D72C7" w:rsidP="00A66ECD">
                  <w:pPr>
                    <w:rPr>
                      <w:bCs/>
                    </w:rPr>
                  </w:pPr>
                  <w:r>
                    <w:rPr>
                      <w:bCs/>
                    </w:rPr>
                    <w:t xml:space="preserve">Jane </w:t>
                  </w:r>
                  <w:proofErr w:type="spellStart"/>
                  <w:r>
                    <w:rPr>
                      <w:bCs/>
                    </w:rPr>
                    <w:t>Thicknesse</w:t>
                  </w:r>
                  <w:proofErr w:type="spellEnd"/>
                </w:p>
              </w:tc>
              <w:tc>
                <w:tcPr>
                  <w:tcW w:w="851" w:type="dxa"/>
                </w:tcPr>
                <w:p w14:paraId="40D6591C" w14:textId="0377D8A8" w:rsidR="002D72C7" w:rsidRPr="002D72C7" w:rsidRDefault="002D72C7" w:rsidP="00A66ECD">
                  <w:pPr>
                    <w:rPr>
                      <w:bCs/>
                    </w:rPr>
                  </w:pPr>
                  <w:r w:rsidRPr="002D72C7">
                    <w:rPr>
                      <w:bCs/>
                    </w:rPr>
                    <w:t>2.15</w:t>
                  </w:r>
                </w:p>
              </w:tc>
              <w:tc>
                <w:tcPr>
                  <w:tcW w:w="1350" w:type="dxa"/>
                </w:tcPr>
                <w:p w14:paraId="7A255CD0" w14:textId="77777777" w:rsidR="002D72C7" w:rsidRDefault="002D72C7" w:rsidP="00A66ECD">
                  <w:pPr>
                    <w:rPr>
                      <w:b/>
                    </w:rPr>
                  </w:pPr>
                </w:p>
              </w:tc>
            </w:tr>
            <w:tr w:rsidR="002D72C7" w:rsidRPr="00143B77" w14:paraId="667E0BE2" w14:textId="77777777" w:rsidTr="005F3DA2">
              <w:tc>
                <w:tcPr>
                  <w:tcW w:w="1172" w:type="dxa"/>
                </w:tcPr>
                <w:p w14:paraId="633DA4C9" w14:textId="63054DFC" w:rsidR="002D72C7" w:rsidRPr="00D05770" w:rsidRDefault="002D72C7" w:rsidP="00A66ECD">
                  <w:pPr>
                    <w:rPr>
                      <w:bCs/>
                    </w:rPr>
                  </w:pPr>
                  <w:r>
                    <w:rPr>
                      <w:bCs/>
                    </w:rPr>
                    <w:t>141</w:t>
                  </w:r>
                </w:p>
              </w:tc>
              <w:tc>
                <w:tcPr>
                  <w:tcW w:w="3143" w:type="dxa"/>
                </w:tcPr>
                <w:p w14:paraId="4EE799F8" w14:textId="54B7255D" w:rsidR="002D72C7" w:rsidRPr="00D05770" w:rsidRDefault="002D72C7" w:rsidP="00A66ECD">
                  <w:pPr>
                    <w:rPr>
                      <w:bCs/>
                    </w:rPr>
                  </w:pPr>
                  <w:r>
                    <w:rPr>
                      <w:bCs/>
                    </w:rPr>
                    <w:t>Bank Fees</w:t>
                  </w:r>
                </w:p>
              </w:tc>
              <w:tc>
                <w:tcPr>
                  <w:tcW w:w="2430" w:type="dxa"/>
                </w:tcPr>
                <w:p w14:paraId="260AAEF7" w14:textId="58526E88" w:rsidR="002D72C7" w:rsidRPr="00D05770" w:rsidRDefault="002D72C7" w:rsidP="00A66ECD">
                  <w:pPr>
                    <w:rPr>
                      <w:bCs/>
                    </w:rPr>
                  </w:pPr>
                  <w:r>
                    <w:rPr>
                      <w:bCs/>
                    </w:rPr>
                    <w:t>HSBC</w:t>
                  </w:r>
                </w:p>
              </w:tc>
              <w:tc>
                <w:tcPr>
                  <w:tcW w:w="851" w:type="dxa"/>
                </w:tcPr>
                <w:p w14:paraId="02E6F47A" w14:textId="74DCB13D" w:rsidR="002D72C7" w:rsidRPr="002D72C7" w:rsidRDefault="002D72C7" w:rsidP="00A66ECD">
                  <w:pPr>
                    <w:rPr>
                      <w:bCs/>
                    </w:rPr>
                  </w:pPr>
                  <w:r w:rsidRPr="002D72C7">
                    <w:rPr>
                      <w:bCs/>
                    </w:rPr>
                    <w:t>5.80</w:t>
                  </w:r>
                </w:p>
              </w:tc>
              <w:tc>
                <w:tcPr>
                  <w:tcW w:w="1350" w:type="dxa"/>
                </w:tcPr>
                <w:p w14:paraId="713DAF61" w14:textId="77777777" w:rsidR="002D72C7" w:rsidRDefault="002D72C7" w:rsidP="00A66ECD">
                  <w:pPr>
                    <w:rPr>
                      <w:b/>
                    </w:rPr>
                  </w:pPr>
                </w:p>
              </w:tc>
            </w:tr>
            <w:tr w:rsidR="002D72C7" w:rsidRPr="00143B77" w14:paraId="2BA6E127" w14:textId="77777777" w:rsidTr="005F3DA2">
              <w:tc>
                <w:tcPr>
                  <w:tcW w:w="1172" w:type="dxa"/>
                </w:tcPr>
                <w:p w14:paraId="7E486011" w14:textId="011CAACB" w:rsidR="002D72C7" w:rsidRPr="00D05770" w:rsidRDefault="002D72C7" w:rsidP="00A66ECD">
                  <w:pPr>
                    <w:rPr>
                      <w:bCs/>
                    </w:rPr>
                  </w:pPr>
                  <w:r>
                    <w:rPr>
                      <w:bCs/>
                    </w:rPr>
                    <w:t>142</w:t>
                  </w:r>
                </w:p>
              </w:tc>
              <w:tc>
                <w:tcPr>
                  <w:tcW w:w="3143" w:type="dxa"/>
                </w:tcPr>
                <w:p w14:paraId="399A5E11" w14:textId="6ACA5B52" w:rsidR="002D72C7" w:rsidRPr="00D05770" w:rsidRDefault="002D72C7" w:rsidP="00A66ECD">
                  <w:pPr>
                    <w:rPr>
                      <w:bCs/>
                    </w:rPr>
                  </w:pPr>
                  <w:r>
                    <w:rPr>
                      <w:bCs/>
                    </w:rPr>
                    <w:t>Clerks Salary – March</w:t>
                  </w:r>
                </w:p>
              </w:tc>
              <w:tc>
                <w:tcPr>
                  <w:tcW w:w="2430" w:type="dxa"/>
                </w:tcPr>
                <w:p w14:paraId="72178F9C" w14:textId="5B36086F" w:rsidR="002D72C7" w:rsidRPr="00D05770" w:rsidRDefault="002D72C7" w:rsidP="00A66ECD">
                  <w:pPr>
                    <w:rPr>
                      <w:bCs/>
                    </w:rPr>
                  </w:pPr>
                  <w:r>
                    <w:rPr>
                      <w:bCs/>
                    </w:rPr>
                    <w:t xml:space="preserve">Jane </w:t>
                  </w:r>
                  <w:proofErr w:type="spellStart"/>
                  <w:r>
                    <w:rPr>
                      <w:bCs/>
                    </w:rPr>
                    <w:t>Thicknese</w:t>
                  </w:r>
                  <w:proofErr w:type="spellEnd"/>
                </w:p>
              </w:tc>
              <w:tc>
                <w:tcPr>
                  <w:tcW w:w="851" w:type="dxa"/>
                </w:tcPr>
                <w:p w14:paraId="0CED40EC" w14:textId="340DCD40" w:rsidR="002D72C7" w:rsidRPr="002D72C7" w:rsidRDefault="002D72C7" w:rsidP="00A66ECD">
                  <w:pPr>
                    <w:rPr>
                      <w:bCs/>
                    </w:rPr>
                  </w:pPr>
                  <w:r w:rsidRPr="002D72C7">
                    <w:rPr>
                      <w:bCs/>
                    </w:rPr>
                    <w:t>860.84</w:t>
                  </w:r>
                </w:p>
              </w:tc>
              <w:tc>
                <w:tcPr>
                  <w:tcW w:w="1350" w:type="dxa"/>
                </w:tcPr>
                <w:p w14:paraId="04E04AEC" w14:textId="77777777" w:rsidR="002D72C7" w:rsidRDefault="002D72C7" w:rsidP="00A66ECD">
                  <w:pPr>
                    <w:rPr>
                      <w:b/>
                    </w:rPr>
                  </w:pPr>
                </w:p>
              </w:tc>
            </w:tr>
            <w:tr w:rsidR="002D72C7" w:rsidRPr="00143B77" w14:paraId="480547A7" w14:textId="77777777" w:rsidTr="005F3DA2">
              <w:tc>
                <w:tcPr>
                  <w:tcW w:w="1172" w:type="dxa"/>
                </w:tcPr>
                <w:p w14:paraId="2E8275F6" w14:textId="77777777" w:rsidR="00A66ECD" w:rsidRPr="00D05770" w:rsidRDefault="00A66ECD" w:rsidP="00A66ECD">
                  <w:pPr>
                    <w:rPr>
                      <w:bCs/>
                    </w:rPr>
                  </w:pPr>
                </w:p>
              </w:tc>
              <w:tc>
                <w:tcPr>
                  <w:tcW w:w="3143" w:type="dxa"/>
                </w:tcPr>
                <w:p w14:paraId="5DF4313D" w14:textId="77777777" w:rsidR="00A66ECD" w:rsidRPr="00D05770" w:rsidRDefault="00A66ECD" w:rsidP="00A66ECD">
                  <w:pPr>
                    <w:rPr>
                      <w:bCs/>
                    </w:rPr>
                  </w:pPr>
                </w:p>
              </w:tc>
              <w:tc>
                <w:tcPr>
                  <w:tcW w:w="2430" w:type="dxa"/>
                </w:tcPr>
                <w:p w14:paraId="7C11C6F3" w14:textId="77777777" w:rsidR="00A66ECD" w:rsidRPr="00D05770" w:rsidRDefault="00A66ECD" w:rsidP="00A66ECD">
                  <w:pPr>
                    <w:rPr>
                      <w:bCs/>
                    </w:rPr>
                  </w:pPr>
                </w:p>
              </w:tc>
              <w:tc>
                <w:tcPr>
                  <w:tcW w:w="851" w:type="dxa"/>
                </w:tcPr>
                <w:p w14:paraId="510A57A8" w14:textId="77777777" w:rsidR="00A66ECD" w:rsidRPr="00143B77" w:rsidRDefault="00A66ECD" w:rsidP="00A66ECD">
                  <w:pPr>
                    <w:rPr>
                      <w:b/>
                    </w:rPr>
                  </w:pPr>
                  <w:r>
                    <w:rPr>
                      <w:b/>
                    </w:rPr>
                    <w:t>Total</w:t>
                  </w:r>
                </w:p>
              </w:tc>
              <w:tc>
                <w:tcPr>
                  <w:tcW w:w="1350" w:type="dxa"/>
                </w:tcPr>
                <w:p w14:paraId="14D199C8" w14:textId="0E0F558F" w:rsidR="00A66ECD" w:rsidRPr="00143B77" w:rsidRDefault="002D72C7" w:rsidP="00A66ECD">
                  <w:pPr>
                    <w:rPr>
                      <w:b/>
                    </w:rPr>
                  </w:pPr>
                  <w:r>
                    <w:rPr>
                      <w:b/>
                    </w:rPr>
                    <w:t>£2305.93</w:t>
                  </w:r>
                </w:p>
              </w:tc>
            </w:tr>
          </w:tbl>
          <w:p w14:paraId="4A850F8D" w14:textId="77777777" w:rsidR="00A66ECD" w:rsidRDefault="00A66ECD" w:rsidP="00B00FD5">
            <w:pPr>
              <w:rPr>
                <w:b/>
              </w:rPr>
            </w:pPr>
          </w:p>
          <w:p w14:paraId="326244F0" w14:textId="77777777" w:rsidR="002D72C7" w:rsidRDefault="002D72C7" w:rsidP="00B00FD5">
            <w:pPr>
              <w:rPr>
                <w:b/>
              </w:rPr>
            </w:pPr>
          </w:p>
          <w:p w14:paraId="32610281" w14:textId="77777777" w:rsidR="00436D16" w:rsidRDefault="00436D16" w:rsidP="00B00FD5">
            <w:pPr>
              <w:rPr>
                <w:b/>
              </w:rPr>
            </w:pPr>
          </w:p>
          <w:p w14:paraId="683CC875" w14:textId="77777777" w:rsidR="00436D16" w:rsidRDefault="00436D16" w:rsidP="00B00FD5">
            <w:pPr>
              <w:rPr>
                <w:b/>
              </w:rPr>
            </w:pPr>
          </w:p>
          <w:p w14:paraId="681917BE" w14:textId="77777777" w:rsidR="00436D16" w:rsidRDefault="00436D16" w:rsidP="00B00FD5">
            <w:pPr>
              <w:rPr>
                <w:b/>
              </w:rPr>
            </w:pPr>
          </w:p>
          <w:p w14:paraId="74824776" w14:textId="2FC9266A" w:rsidR="00A66ECD" w:rsidRDefault="00A66ECD" w:rsidP="00B00FD5">
            <w:pPr>
              <w:rPr>
                <w:b/>
              </w:rPr>
            </w:pPr>
            <w:r>
              <w:rPr>
                <w:b/>
              </w:rPr>
              <w:lastRenderedPageBreak/>
              <w:t>Receipts</w:t>
            </w:r>
          </w:p>
          <w:tbl>
            <w:tblPr>
              <w:tblStyle w:val="TableGrid"/>
              <w:tblW w:w="0" w:type="auto"/>
              <w:tblLook w:val="04A0" w:firstRow="1" w:lastRow="0" w:firstColumn="1" w:lastColumn="0" w:noHBand="0" w:noVBand="1"/>
            </w:tblPr>
            <w:tblGrid>
              <w:gridCol w:w="1118"/>
              <w:gridCol w:w="2604"/>
              <w:gridCol w:w="2012"/>
              <w:gridCol w:w="816"/>
              <w:gridCol w:w="1234"/>
            </w:tblGrid>
            <w:tr w:rsidR="00A66ECD" w:rsidRPr="00D05770" w14:paraId="591335BA" w14:textId="77777777" w:rsidTr="005F3DA2">
              <w:tc>
                <w:tcPr>
                  <w:tcW w:w="1172" w:type="dxa"/>
                </w:tcPr>
                <w:p w14:paraId="1D8DA83C" w14:textId="77777777" w:rsidR="00A66ECD" w:rsidRPr="00D05770" w:rsidRDefault="00A66ECD" w:rsidP="00A66ECD">
                  <w:pPr>
                    <w:rPr>
                      <w:b/>
                    </w:rPr>
                  </w:pPr>
                  <w:r w:rsidRPr="00D05770">
                    <w:rPr>
                      <w:b/>
                    </w:rPr>
                    <w:t>Voucher</w:t>
                  </w:r>
                </w:p>
              </w:tc>
              <w:tc>
                <w:tcPr>
                  <w:tcW w:w="3143" w:type="dxa"/>
                </w:tcPr>
                <w:p w14:paraId="5E7BCBEE" w14:textId="77777777" w:rsidR="00A66ECD" w:rsidRPr="00D05770" w:rsidRDefault="00A66ECD" w:rsidP="00A66ECD">
                  <w:pPr>
                    <w:rPr>
                      <w:b/>
                    </w:rPr>
                  </w:pPr>
                  <w:r w:rsidRPr="00D05770">
                    <w:rPr>
                      <w:b/>
                    </w:rPr>
                    <w:t>Description</w:t>
                  </w:r>
                </w:p>
              </w:tc>
              <w:tc>
                <w:tcPr>
                  <w:tcW w:w="2430" w:type="dxa"/>
                </w:tcPr>
                <w:p w14:paraId="4E4B43E6" w14:textId="77777777" w:rsidR="00A66ECD" w:rsidRPr="00D05770" w:rsidRDefault="00A66ECD" w:rsidP="00A66ECD">
                  <w:pPr>
                    <w:rPr>
                      <w:b/>
                    </w:rPr>
                  </w:pPr>
                  <w:r w:rsidRPr="00D05770">
                    <w:rPr>
                      <w:b/>
                    </w:rPr>
                    <w:t>Supplier</w:t>
                  </w:r>
                </w:p>
              </w:tc>
              <w:tc>
                <w:tcPr>
                  <w:tcW w:w="851" w:type="dxa"/>
                </w:tcPr>
                <w:p w14:paraId="3878B19C" w14:textId="77777777" w:rsidR="00A66ECD" w:rsidRPr="00D05770" w:rsidRDefault="00A66ECD" w:rsidP="00A66ECD">
                  <w:pPr>
                    <w:rPr>
                      <w:b/>
                    </w:rPr>
                  </w:pPr>
                  <w:r>
                    <w:rPr>
                      <w:b/>
                    </w:rPr>
                    <w:t>Gross</w:t>
                  </w:r>
                </w:p>
              </w:tc>
              <w:tc>
                <w:tcPr>
                  <w:tcW w:w="1350" w:type="dxa"/>
                </w:tcPr>
                <w:p w14:paraId="09428C76" w14:textId="77777777" w:rsidR="00A66ECD" w:rsidRPr="00D05770" w:rsidRDefault="00A66ECD" w:rsidP="00A66ECD">
                  <w:pPr>
                    <w:rPr>
                      <w:b/>
                    </w:rPr>
                  </w:pPr>
                  <w:r>
                    <w:rPr>
                      <w:b/>
                    </w:rPr>
                    <w:t>Total</w:t>
                  </w:r>
                </w:p>
              </w:tc>
            </w:tr>
            <w:tr w:rsidR="00A66ECD" w:rsidRPr="003E592E" w14:paraId="3AC14D14" w14:textId="77777777" w:rsidTr="005F3DA2">
              <w:tc>
                <w:tcPr>
                  <w:tcW w:w="1172" w:type="dxa"/>
                </w:tcPr>
                <w:p w14:paraId="5100F683" w14:textId="77777777" w:rsidR="00A66ECD" w:rsidRPr="003E592E" w:rsidRDefault="00A66ECD" w:rsidP="00A66ECD">
                  <w:pPr>
                    <w:rPr>
                      <w:bCs/>
                    </w:rPr>
                  </w:pPr>
                  <w:r>
                    <w:rPr>
                      <w:bCs/>
                    </w:rPr>
                    <w:t>41</w:t>
                  </w:r>
                </w:p>
              </w:tc>
              <w:tc>
                <w:tcPr>
                  <w:tcW w:w="3143" w:type="dxa"/>
                </w:tcPr>
                <w:p w14:paraId="2CFDE68B" w14:textId="77777777" w:rsidR="00A66ECD" w:rsidRPr="003E592E" w:rsidRDefault="00A66ECD" w:rsidP="00A66ECD">
                  <w:pPr>
                    <w:rPr>
                      <w:bCs/>
                    </w:rPr>
                  </w:pPr>
                  <w:r>
                    <w:rPr>
                      <w:bCs/>
                    </w:rPr>
                    <w:t>Headstone</w:t>
                  </w:r>
                </w:p>
              </w:tc>
              <w:tc>
                <w:tcPr>
                  <w:tcW w:w="2430" w:type="dxa"/>
                </w:tcPr>
                <w:p w14:paraId="23822C01" w14:textId="77777777" w:rsidR="00A66ECD" w:rsidRPr="003E592E" w:rsidRDefault="00A66ECD" w:rsidP="00A66ECD">
                  <w:pPr>
                    <w:rPr>
                      <w:bCs/>
                    </w:rPr>
                  </w:pPr>
                  <w:r>
                    <w:rPr>
                      <w:bCs/>
                    </w:rPr>
                    <w:t>Stones</w:t>
                  </w:r>
                </w:p>
              </w:tc>
              <w:tc>
                <w:tcPr>
                  <w:tcW w:w="851" w:type="dxa"/>
                </w:tcPr>
                <w:p w14:paraId="53DEDD1B" w14:textId="77777777" w:rsidR="00A66ECD" w:rsidRPr="003E592E" w:rsidRDefault="00A66ECD" w:rsidP="00A66ECD">
                  <w:pPr>
                    <w:rPr>
                      <w:bCs/>
                    </w:rPr>
                  </w:pPr>
                  <w:r>
                    <w:rPr>
                      <w:bCs/>
                    </w:rPr>
                    <w:t>25.00</w:t>
                  </w:r>
                </w:p>
              </w:tc>
              <w:tc>
                <w:tcPr>
                  <w:tcW w:w="1350" w:type="dxa"/>
                </w:tcPr>
                <w:p w14:paraId="27D53E3C" w14:textId="77777777" w:rsidR="00A66ECD" w:rsidRPr="003E592E" w:rsidRDefault="00A66ECD" w:rsidP="00A66ECD">
                  <w:pPr>
                    <w:rPr>
                      <w:bCs/>
                    </w:rPr>
                  </w:pPr>
                </w:p>
              </w:tc>
            </w:tr>
            <w:tr w:rsidR="00A66ECD" w:rsidRPr="00D05770" w14:paraId="4D8EBB1A" w14:textId="77777777" w:rsidTr="005F3DA2">
              <w:tc>
                <w:tcPr>
                  <w:tcW w:w="1172" w:type="dxa"/>
                </w:tcPr>
                <w:p w14:paraId="24B6C478" w14:textId="77777777" w:rsidR="00A66ECD" w:rsidRPr="00D05770" w:rsidRDefault="00A66ECD" w:rsidP="00A66ECD">
                  <w:pPr>
                    <w:rPr>
                      <w:bCs/>
                    </w:rPr>
                  </w:pPr>
                  <w:r>
                    <w:rPr>
                      <w:bCs/>
                    </w:rPr>
                    <w:t>42</w:t>
                  </w:r>
                </w:p>
              </w:tc>
              <w:tc>
                <w:tcPr>
                  <w:tcW w:w="3143" w:type="dxa"/>
                </w:tcPr>
                <w:p w14:paraId="129BFF05" w14:textId="77777777" w:rsidR="00A66ECD" w:rsidRPr="00D05770" w:rsidRDefault="00A66ECD" w:rsidP="00A66ECD">
                  <w:pPr>
                    <w:rPr>
                      <w:bCs/>
                    </w:rPr>
                  </w:pPr>
                  <w:r>
                    <w:rPr>
                      <w:bCs/>
                    </w:rPr>
                    <w:t>Bank Interest – Deposit Acct #2</w:t>
                  </w:r>
                </w:p>
              </w:tc>
              <w:tc>
                <w:tcPr>
                  <w:tcW w:w="2430" w:type="dxa"/>
                </w:tcPr>
                <w:p w14:paraId="05932AFA" w14:textId="77777777" w:rsidR="00A66ECD" w:rsidRPr="00D05770" w:rsidRDefault="00A66ECD" w:rsidP="00A66ECD">
                  <w:pPr>
                    <w:rPr>
                      <w:bCs/>
                    </w:rPr>
                  </w:pPr>
                  <w:r>
                    <w:rPr>
                      <w:bCs/>
                    </w:rPr>
                    <w:t>HSBC</w:t>
                  </w:r>
                </w:p>
              </w:tc>
              <w:tc>
                <w:tcPr>
                  <w:tcW w:w="851" w:type="dxa"/>
                </w:tcPr>
                <w:p w14:paraId="79E46939" w14:textId="77777777" w:rsidR="00A66ECD" w:rsidRPr="00D05770" w:rsidRDefault="00A66ECD" w:rsidP="00A66ECD">
                  <w:pPr>
                    <w:rPr>
                      <w:bCs/>
                    </w:rPr>
                  </w:pPr>
                  <w:r>
                    <w:rPr>
                      <w:bCs/>
                    </w:rPr>
                    <w:t>98.45</w:t>
                  </w:r>
                </w:p>
              </w:tc>
              <w:tc>
                <w:tcPr>
                  <w:tcW w:w="1350" w:type="dxa"/>
                </w:tcPr>
                <w:p w14:paraId="4AA59695" w14:textId="77777777" w:rsidR="00A66ECD" w:rsidRPr="00D05770" w:rsidRDefault="00A66ECD" w:rsidP="00A66ECD">
                  <w:pPr>
                    <w:rPr>
                      <w:bCs/>
                    </w:rPr>
                  </w:pPr>
                </w:p>
              </w:tc>
            </w:tr>
            <w:tr w:rsidR="00A66ECD" w:rsidRPr="00D05770" w14:paraId="43FF42DE" w14:textId="77777777" w:rsidTr="005F3DA2">
              <w:tc>
                <w:tcPr>
                  <w:tcW w:w="1172" w:type="dxa"/>
                </w:tcPr>
                <w:p w14:paraId="77ACC0A4" w14:textId="77777777" w:rsidR="00A66ECD" w:rsidRDefault="00A66ECD" w:rsidP="00A66ECD">
                  <w:pPr>
                    <w:rPr>
                      <w:bCs/>
                    </w:rPr>
                  </w:pPr>
                  <w:r>
                    <w:rPr>
                      <w:bCs/>
                    </w:rPr>
                    <w:t>43</w:t>
                  </w:r>
                </w:p>
              </w:tc>
              <w:tc>
                <w:tcPr>
                  <w:tcW w:w="3143" w:type="dxa"/>
                </w:tcPr>
                <w:p w14:paraId="39673882" w14:textId="77777777" w:rsidR="00A66ECD" w:rsidRDefault="00A66ECD" w:rsidP="00A66ECD">
                  <w:pPr>
                    <w:rPr>
                      <w:bCs/>
                    </w:rPr>
                  </w:pPr>
                  <w:r>
                    <w:rPr>
                      <w:bCs/>
                    </w:rPr>
                    <w:t>Bank Interest – Deposit Acct #1</w:t>
                  </w:r>
                </w:p>
              </w:tc>
              <w:tc>
                <w:tcPr>
                  <w:tcW w:w="2430" w:type="dxa"/>
                </w:tcPr>
                <w:p w14:paraId="47EFA07A" w14:textId="77777777" w:rsidR="00A66ECD" w:rsidRDefault="00A66ECD" w:rsidP="00A66ECD">
                  <w:pPr>
                    <w:rPr>
                      <w:bCs/>
                    </w:rPr>
                  </w:pPr>
                  <w:r>
                    <w:rPr>
                      <w:bCs/>
                    </w:rPr>
                    <w:t>HSBC</w:t>
                  </w:r>
                </w:p>
              </w:tc>
              <w:tc>
                <w:tcPr>
                  <w:tcW w:w="851" w:type="dxa"/>
                </w:tcPr>
                <w:p w14:paraId="4EEC4C93" w14:textId="77777777" w:rsidR="00A66ECD" w:rsidRDefault="00A66ECD" w:rsidP="00A66ECD">
                  <w:pPr>
                    <w:rPr>
                      <w:bCs/>
                    </w:rPr>
                  </w:pPr>
                  <w:r>
                    <w:rPr>
                      <w:bCs/>
                    </w:rPr>
                    <w:t>14.08</w:t>
                  </w:r>
                </w:p>
              </w:tc>
              <w:tc>
                <w:tcPr>
                  <w:tcW w:w="1350" w:type="dxa"/>
                </w:tcPr>
                <w:p w14:paraId="5A427E97" w14:textId="77777777" w:rsidR="00A66ECD" w:rsidRPr="00D05770" w:rsidRDefault="00A66ECD" w:rsidP="00A66ECD">
                  <w:pPr>
                    <w:rPr>
                      <w:bCs/>
                    </w:rPr>
                  </w:pPr>
                </w:p>
              </w:tc>
            </w:tr>
            <w:tr w:rsidR="00A66ECD" w:rsidRPr="00143B77" w14:paraId="1A24BE1C" w14:textId="77777777" w:rsidTr="005F3DA2">
              <w:tc>
                <w:tcPr>
                  <w:tcW w:w="1172" w:type="dxa"/>
                </w:tcPr>
                <w:p w14:paraId="32B51A96" w14:textId="77777777" w:rsidR="00A66ECD" w:rsidRPr="00D05770" w:rsidRDefault="00A66ECD" w:rsidP="00A66ECD">
                  <w:pPr>
                    <w:rPr>
                      <w:bCs/>
                    </w:rPr>
                  </w:pPr>
                </w:p>
              </w:tc>
              <w:tc>
                <w:tcPr>
                  <w:tcW w:w="3143" w:type="dxa"/>
                </w:tcPr>
                <w:p w14:paraId="68C9C175" w14:textId="77777777" w:rsidR="00A66ECD" w:rsidRPr="00D05770" w:rsidRDefault="00A66ECD" w:rsidP="00A66ECD">
                  <w:pPr>
                    <w:rPr>
                      <w:bCs/>
                    </w:rPr>
                  </w:pPr>
                </w:p>
              </w:tc>
              <w:tc>
                <w:tcPr>
                  <w:tcW w:w="2430" w:type="dxa"/>
                </w:tcPr>
                <w:p w14:paraId="1F0FA4F6" w14:textId="77777777" w:rsidR="00A66ECD" w:rsidRPr="00D05770" w:rsidRDefault="00A66ECD" w:rsidP="00A66ECD">
                  <w:pPr>
                    <w:rPr>
                      <w:bCs/>
                    </w:rPr>
                  </w:pPr>
                </w:p>
              </w:tc>
              <w:tc>
                <w:tcPr>
                  <w:tcW w:w="851" w:type="dxa"/>
                </w:tcPr>
                <w:p w14:paraId="363823B8" w14:textId="77777777" w:rsidR="00A66ECD" w:rsidRPr="00143B77" w:rsidRDefault="00A66ECD" w:rsidP="00A66ECD">
                  <w:pPr>
                    <w:rPr>
                      <w:b/>
                    </w:rPr>
                  </w:pPr>
                  <w:r>
                    <w:rPr>
                      <w:b/>
                    </w:rPr>
                    <w:t>Total</w:t>
                  </w:r>
                </w:p>
              </w:tc>
              <w:tc>
                <w:tcPr>
                  <w:tcW w:w="1350" w:type="dxa"/>
                </w:tcPr>
                <w:p w14:paraId="22BF2615" w14:textId="77777777" w:rsidR="00A66ECD" w:rsidRPr="00143B77" w:rsidRDefault="00A66ECD" w:rsidP="00A66ECD">
                  <w:pPr>
                    <w:rPr>
                      <w:b/>
                    </w:rPr>
                  </w:pPr>
                  <w:r>
                    <w:rPr>
                      <w:b/>
                    </w:rPr>
                    <w:t>£137.53</w:t>
                  </w:r>
                </w:p>
              </w:tc>
            </w:tr>
          </w:tbl>
          <w:p w14:paraId="70853A01" w14:textId="77777777" w:rsidR="00A66ECD" w:rsidRDefault="00A66ECD" w:rsidP="00B00FD5">
            <w:pPr>
              <w:rPr>
                <w:b/>
              </w:rPr>
            </w:pPr>
          </w:p>
          <w:p w14:paraId="0058E57B" w14:textId="2DF9609D" w:rsidR="00A102E8" w:rsidRPr="00A102E8" w:rsidRDefault="002D72C7" w:rsidP="00137EB0">
            <w:pPr>
              <w:tabs>
                <w:tab w:val="left" w:pos="1392"/>
              </w:tabs>
              <w:rPr>
                <w:b/>
                <w:bCs/>
              </w:rPr>
            </w:pPr>
            <w:r>
              <w:rPr>
                <w:b/>
                <w:bCs/>
              </w:rPr>
              <w:t>Proposed:</w:t>
            </w:r>
            <w:r w:rsidR="00FF23E3">
              <w:rPr>
                <w:b/>
                <w:bCs/>
              </w:rPr>
              <w:t xml:space="preserve"> Cllr Rousell</w:t>
            </w:r>
            <w:r>
              <w:rPr>
                <w:b/>
                <w:bCs/>
              </w:rPr>
              <w:tab/>
              <w:t xml:space="preserve">  </w:t>
            </w:r>
            <w:r w:rsidR="00FF23E3">
              <w:rPr>
                <w:b/>
                <w:bCs/>
              </w:rPr>
              <w:t xml:space="preserve">    </w:t>
            </w:r>
            <w:r>
              <w:rPr>
                <w:b/>
                <w:bCs/>
              </w:rPr>
              <w:t xml:space="preserve">Seconded:   </w:t>
            </w:r>
            <w:r w:rsidR="00FF23E3">
              <w:rPr>
                <w:b/>
                <w:bCs/>
              </w:rPr>
              <w:t>Cllr Rowe</w:t>
            </w:r>
            <w:r>
              <w:rPr>
                <w:b/>
                <w:bCs/>
              </w:rPr>
              <w:t xml:space="preserve">               </w:t>
            </w:r>
            <w:r w:rsidR="00FF23E3">
              <w:rPr>
                <w:b/>
                <w:bCs/>
              </w:rPr>
              <w:t xml:space="preserve">                       </w:t>
            </w:r>
            <w:r>
              <w:rPr>
                <w:b/>
                <w:bCs/>
              </w:rPr>
              <w:t>RESOLVED</w:t>
            </w:r>
          </w:p>
        </w:tc>
        <w:tc>
          <w:tcPr>
            <w:tcW w:w="1530" w:type="dxa"/>
          </w:tcPr>
          <w:p w14:paraId="6D68534F" w14:textId="22729390" w:rsidR="00A102E8" w:rsidRDefault="00FF23E3" w:rsidP="00B00FD5">
            <w:r>
              <w:lastRenderedPageBreak/>
              <w:t xml:space="preserve">  </w:t>
            </w:r>
          </w:p>
        </w:tc>
      </w:tr>
      <w:tr w:rsidR="00A102E8" w14:paraId="22A3D6E1" w14:textId="77777777" w:rsidTr="00A849DE">
        <w:tc>
          <w:tcPr>
            <w:tcW w:w="985" w:type="dxa"/>
          </w:tcPr>
          <w:p w14:paraId="72F0408F" w14:textId="3B3BE8F9" w:rsidR="00A102E8" w:rsidRPr="00A102E8" w:rsidRDefault="00A102E8" w:rsidP="00B00FD5">
            <w:pPr>
              <w:rPr>
                <w:b/>
                <w:bCs/>
              </w:rPr>
            </w:pPr>
            <w:r w:rsidRPr="00A102E8">
              <w:rPr>
                <w:b/>
                <w:bCs/>
              </w:rPr>
              <w:t>23/133.</w:t>
            </w:r>
          </w:p>
        </w:tc>
        <w:tc>
          <w:tcPr>
            <w:tcW w:w="8010" w:type="dxa"/>
          </w:tcPr>
          <w:p w14:paraId="6E014E8F" w14:textId="77777777" w:rsidR="00A102E8" w:rsidRDefault="00A102E8" w:rsidP="00B00FD5">
            <w:pPr>
              <w:rPr>
                <w:b/>
                <w:bCs/>
              </w:rPr>
            </w:pPr>
            <w:r w:rsidRPr="00A102E8">
              <w:rPr>
                <w:b/>
                <w:bCs/>
              </w:rPr>
              <w:t>Any Other Business</w:t>
            </w:r>
          </w:p>
          <w:p w14:paraId="37BB3FD3" w14:textId="635BB1C5" w:rsidR="005B03AA" w:rsidRPr="005B03AA" w:rsidRDefault="005B03AA" w:rsidP="00B00FD5">
            <w:r>
              <w:t>a. The Clerk reported that the Forest School would not be starting up again this year. The request to remove the</w:t>
            </w:r>
            <w:r w:rsidR="006A4696">
              <w:t>ir</w:t>
            </w:r>
            <w:r>
              <w:t xml:space="preserve"> equipment from the small shed will be followed up.</w:t>
            </w:r>
          </w:p>
          <w:p w14:paraId="155373E6" w14:textId="77777777" w:rsidR="00A102E8" w:rsidRDefault="005B03AA" w:rsidP="00B00FD5">
            <w:r>
              <w:t xml:space="preserve">b. The CB3 community bus (Saturdays between Bridport and Crewkerne) has requested advertising for new volunteer drivers and </w:t>
            </w:r>
            <w:proofErr w:type="spellStart"/>
            <w:r>
              <w:t>clippys</w:t>
            </w:r>
            <w:proofErr w:type="spellEnd"/>
            <w:r>
              <w:t xml:space="preserve"> and financial assistance. More information about the current funding is required before a decision is made.</w:t>
            </w:r>
          </w:p>
          <w:p w14:paraId="05E99D72" w14:textId="558F2D9B" w:rsidR="005B03AA" w:rsidRPr="00A102E8" w:rsidRDefault="005B03AA" w:rsidP="00B00FD5"/>
        </w:tc>
        <w:tc>
          <w:tcPr>
            <w:tcW w:w="1530" w:type="dxa"/>
          </w:tcPr>
          <w:p w14:paraId="6793AAAE" w14:textId="77777777" w:rsidR="00A102E8" w:rsidRDefault="00A102E8" w:rsidP="00B00FD5"/>
          <w:p w14:paraId="6F8AF818" w14:textId="77777777" w:rsidR="005B03AA" w:rsidRDefault="005B03AA" w:rsidP="00B00FD5"/>
          <w:p w14:paraId="4AA0303F" w14:textId="77777777" w:rsidR="005B03AA" w:rsidRDefault="005B03AA" w:rsidP="00B00FD5">
            <w:pPr>
              <w:rPr>
                <w:b/>
                <w:bCs/>
                <w:color w:val="FF0000"/>
              </w:rPr>
            </w:pPr>
            <w:r>
              <w:rPr>
                <w:b/>
                <w:bCs/>
                <w:color w:val="FF0000"/>
              </w:rPr>
              <w:t>Clerk</w:t>
            </w:r>
          </w:p>
          <w:p w14:paraId="6DE332B0" w14:textId="77777777" w:rsidR="005B03AA" w:rsidRDefault="005B03AA" w:rsidP="00B00FD5">
            <w:pPr>
              <w:rPr>
                <w:b/>
                <w:bCs/>
                <w:color w:val="FF0000"/>
              </w:rPr>
            </w:pPr>
          </w:p>
          <w:p w14:paraId="1D910B01" w14:textId="77777777" w:rsidR="005B03AA" w:rsidRDefault="005B03AA" w:rsidP="00B00FD5">
            <w:pPr>
              <w:rPr>
                <w:b/>
                <w:bCs/>
                <w:color w:val="FF0000"/>
              </w:rPr>
            </w:pPr>
          </w:p>
          <w:p w14:paraId="6E49DCAD" w14:textId="5080CCBD" w:rsidR="005B03AA" w:rsidRPr="005B03AA" w:rsidRDefault="005B03AA" w:rsidP="00B00FD5">
            <w:pPr>
              <w:rPr>
                <w:b/>
                <w:bCs/>
                <w:color w:val="FF0000"/>
              </w:rPr>
            </w:pPr>
            <w:r>
              <w:rPr>
                <w:b/>
                <w:bCs/>
                <w:color w:val="FF0000"/>
              </w:rPr>
              <w:t>Clerk</w:t>
            </w:r>
          </w:p>
        </w:tc>
      </w:tr>
      <w:tr w:rsidR="00A102E8" w14:paraId="3E867327" w14:textId="77777777" w:rsidTr="00A849DE">
        <w:tc>
          <w:tcPr>
            <w:tcW w:w="985" w:type="dxa"/>
          </w:tcPr>
          <w:p w14:paraId="6AF190CE" w14:textId="3F15EBFD" w:rsidR="00A102E8" w:rsidRPr="00B7715D" w:rsidRDefault="00A102E8" w:rsidP="00B00FD5">
            <w:pPr>
              <w:rPr>
                <w:b/>
                <w:bCs/>
              </w:rPr>
            </w:pPr>
            <w:r w:rsidRPr="00B7715D">
              <w:rPr>
                <w:b/>
                <w:bCs/>
              </w:rPr>
              <w:t>23/134.</w:t>
            </w:r>
          </w:p>
        </w:tc>
        <w:tc>
          <w:tcPr>
            <w:tcW w:w="8010" w:type="dxa"/>
          </w:tcPr>
          <w:p w14:paraId="102A1DF8" w14:textId="1970D2DF" w:rsidR="00A102E8" w:rsidRDefault="00A102E8" w:rsidP="00B00FD5">
            <w:pPr>
              <w:rPr>
                <w:b/>
                <w:bCs/>
              </w:rPr>
            </w:pPr>
            <w:r w:rsidRPr="00A102E8">
              <w:rPr>
                <w:b/>
                <w:bCs/>
              </w:rPr>
              <w:t>Next Meeting</w:t>
            </w:r>
            <w:r>
              <w:rPr>
                <w:b/>
                <w:bCs/>
              </w:rPr>
              <w:t>s</w:t>
            </w:r>
          </w:p>
          <w:p w14:paraId="4601B46F" w14:textId="329AA657" w:rsidR="00A102E8" w:rsidRPr="00A102E8" w:rsidRDefault="00AC29DE" w:rsidP="00B00FD5">
            <w:r>
              <w:t xml:space="preserve">Parish </w:t>
            </w:r>
            <w:r w:rsidR="00A102E8">
              <w:t>Village Meeting – Tuesday 7</w:t>
            </w:r>
            <w:r w:rsidR="00A102E8" w:rsidRPr="00A102E8">
              <w:rPr>
                <w:vertAlign w:val="superscript"/>
              </w:rPr>
              <w:t>th</w:t>
            </w:r>
            <w:r w:rsidR="00A102E8">
              <w:t xml:space="preserve"> May </w:t>
            </w:r>
            <w:r w:rsidR="00DF7521">
              <w:t>2024</w:t>
            </w:r>
            <w:r>
              <w:t xml:space="preserve"> at 6.30pm at </w:t>
            </w:r>
            <w:proofErr w:type="spellStart"/>
            <w:r>
              <w:t>Mallabones</w:t>
            </w:r>
            <w:proofErr w:type="spellEnd"/>
          </w:p>
          <w:p w14:paraId="5C671855" w14:textId="77777777" w:rsidR="00A102E8" w:rsidRDefault="00A102E8" w:rsidP="00B00FD5">
            <w:pPr>
              <w:rPr>
                <w:bCs/>
              </w:rPr>
            </w:pPr>
            <w:r>
              <w:rPr>
                <w:bCs/>
              </w:rPr>
              <w:t xml:space="preserve">Annual General Meeting, followed by regular monthly meeting, </w:t>
            </w:r>
            <w:r w:rsidRPr="00D05770">
              <w:rPr>
                <w:bCs/>
              </w:rPr>
              <w:t>Tuesday</w:t>
            </w:r>
            <w:r>
              <w:rPr>
                <w:bCs/>
              </w:rPr>
              <w:t xml:space="preserve"> 21</w:t>
            </w:r>
            <w:r w:rsidRPr="002568C0">
              <w:rPr>
                <w:bCs/>
                <w:vertAlign w:val="superscript"/>
              </w:rPr>
              <w:t>st</w:t>
            </w:r>
            <w:r>
              <w:rPr>
                <w:bCs/>
              </w:rPr>
              <w:t xml:space="preserve"> May 2024 </w:t>
            </w:r>
            <w:r w:rsidRPr="00D05770">
              <w:rPr>
                <w:bCs/>
              </w:rPr>
              <w:t xml:space="preserve">at 6.30pm </w:t>
            </w:r>
            <w:r>
              <w:rPr>
                <w:bCs/>
              </w:rPr>
              <w:t>in the Village Hall (Back Room).</w:t>
            </w:r>
          </w:p>
          <w:p w14:paraId="504D25BF" w14:textId="107CA91F" w:rsidR="006A4696" w:rsidRPr="00A102E8" w:rsidRDefault="006A4696" w:rsidP="00B00FD5">
            <w:pPr>
              <w:rPr>
                <w:b/>
                <w:bCs/>
              </w:rPr>
            </w:pPr>
          </w:p>
        </w:tc>
        <w:tc>
          <w:tcPr>
            <w:tcW w:w="1530" w:type="dxa"/>
          </w:tcPr>
          <w:p w14:paraId="3AADF46B" w14:textId="3485F927" w:rsidR="00A102E8" w:rsidRDefault="00A102E8" w:rsidP="00B00FD5"/>
        </w:tc>
      </w:tr>
    </w:tbl>
    <w:p w14:paraId="7D2162E8" w14:textId="77777777" w:rsidR="00B00FD5" w:rsidRDefault="00B00FD5" w:rsidP="00B00FD5"/>
    <w:sectPr w:rsidR="00B00FD5" w:rsidSect="00D33316">
      <w:headerReference w:type="default" r:id="rId8"/>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079F" w14:textId="77777777" w:rsidR="00090717" w:rsidRDefault="00090717" w:rsidP="00B00FD5">
      <w:r>
        <w:separator/>
      </w:r>
    </w:p>
  </w:endnote>
  <w:endnote w:type="continuationSeparator" w:id="0">
    <w:p w14:paraId="7C021967" w14:textId="77777777" w:rsidR="00090717" w:rsidRDefault="00090717" w:rsidP="00B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506F3" w14:textId="77777777" w:rsidR="00090717" w:rsidRDefault="00090717" w:rsidP="00B00FD5">
      <w:r>
        <w:separator/>
      </w:r>
    </w:p>
  </w:footnote>
  <w:footnote w:type="continuationSeparator" w:id="0">
    <w:p w14:paraId="084C7831" w14:textId="77777777" w:rsidR="00090717" w:rsidRDefault="00090717" w:rsidP="00B0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9FAED" w14:textId="533623A6" w:rsidR="00D60C44" w:rsidRDefault="00D60C44" w:rsidP="00D60C44">
    <w:pPr>
      <w:pStyle w:val="Header"/>
      <w:jc w:val="right"/>
    </w:pPr>
  </w:p>
  <w:p w14:paraId="59AF42EE" w14:textId="7460FE2E" w:rsidR="00B00FD5" w:rsidRDefault="00B00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B6C"/>
    <w:multiLevelType w:val="hybridMultilevel"/>
    <w:tmpl w:val="44F0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14D8"/>
    <w:multiLevelType w:val="hybridMultilevel"/>
    <w:tmpl w:val="4E44FF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62FE3"/>
    <w:multiLevelType w:val="hybridMultilevel"/>
    <w:tmpl w:val="7908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233B6"/>
    <w:multiLevelType w:val="hybridMultilevel"/>
    <w:tmpl w:val="4C5E0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23B19"/>
    <w:multiLevelType w:val="hybridMultilevel"/>
    <w:tmpl w:val="CEB0ED66"/>
    <w:lvl w:ilvl="0" w:tplc="4AD0A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28BA"/>
    <w:multiLevelType w:val="hybridMultilevel"/>
    <w:tmpl w:val="3D0A1D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A72AD"/>
    <w:multiLevelType w:val="hybridMultilevel"/>
    <w:tmpl w:val="61124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C6E4B"/>
    <w:multiLevelType w:val="hybridMultilevel"/>
    <w:tmpl w:val="1CE873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89115D"/>
    <w:multiLevelType w:val="hybridMultilevel"/>
    <w:tmpl w:val="842AA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01FF0"/>
    <w:multiLevelType w:val="hybridMultilevel"/>
    <w:tmpl w:val="018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125E1"/>
    <w:multiLevelType w:val="hybridMultilevel"/>
    <w:tmpl w:val="A8ECF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A58DC"/>
    <w:multiLevelType w:val="hybridMultilevel"/>
    <w:tmpl w:val="2C10B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604674"/>
    <w:multiLevelType w:val="hybridMultilevel"/>
    <w:tmpl w:val="E4C63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9D6568"/>
    <w:multiLevelType w:val="hybridMultilevel"/>
    <w:tmpl w:val="296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515E4F"/>
    <w:multiLevelType w:val="hybridMultilevel"/>
    <w:tmpl w:val="7676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44067E"/>
    <w:multiLevelType w:val="hybridMultilevel"/>
    <w:tmpl w:val="8CE241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637F8"/>
    <w:multiLevelType w:val="hybridMultilevel"/>
    <w:tmpl w:val="C0540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66453B"/>
    <w:multiLevelType w:val="hybridMultilevel"/>
    <w:tmpl w:val="47C60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BE6079"/>
    <w:multiLevelType w:val="hybridMultilevel"/>
    <w:tmpl w:val="7B306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6241194">
    <w:abstractNumId w:val="16"/>
  </w:num>
  <w:num w:numId="2" w16cid:durableId="1363826053">
    <w:abstractNumId w:val="5"/>
  </w:num>
  <w:num w:numId="3" w16cid:durableId="732460763">
    <w:abstractNumId w:val="2"/>
  </w:num>
  <w:num w:numId="4" w16cid:durableId="1582059742">
    <w:abstractNumId w:val="3"/>
  </w:num>
  <w:num w:numId="5" w16cid:durableId="600720580">
    <w:abstractNumId w:val="14"/>
  </w:num>
  <w:num w:numId="6" w16cid:durableId="1772892064">
    <w:abstractNumId w:val="12"/>
  </w:num>
  <w:num w:numId="7" w16cid:durableId="244149735">
    <w:abstractNumId w:val="4"/>
  </w:num>
  <w:num w:numId="8" w16cid:durableId="107355148">
    <w:abstractNumId w:val="8"/>
  </w:num>
  <w:num w:numId="9" w16cid:durableId="1203637499">
    <w:abstractNumId w:val="1"/>
  </w:num>
  <w:num w:numId="10" w16cid:durableId="1910387662">
    <w:abstractNumId w:val="9"/>
  </w:num>
  <w:num w:numId="11" w16cid:durableId="808090969">
    <w:abstractNumId w:val="6"/>
  </w:num>
  <w:num w:numId="12" w16cid:durableId="1841771000">
    <w:abstractNumId w:val="11"/>
  </w:num>
  <w:num w:numId="13" w16cid:durableId="442185867">
    <w:abstractNumId w:val="15"/>
  </w:num>
  <w:num w:numId="14" w16cid:durableId="1530096533">
    <w:abstractNumId w:val="17"/>
  </w:num>
  <w:num w:numId="15" w16cid:durableId="309408327">
    <w:abstractNumId w:val="0"/>
  </w:num>
  <w:num w:numId="16" w16cid:durableId="2082362357">
    <w:abstractNumId w:val="10"/>
  </w:num>
  <w:num w:numId="17" w16cid:durableId="122504799">
    <w:abstractNumId w:val="18"/>
  </w:num>
  <w:num w:numId="18" w16cid:durableId="403601308">
    <w:abstractNumId w:val="19"/>
  </w:num>
  <w:num w:numId="19" w16cid:durableId="1529638050">
    <w:abstractNumId w:val="13"/>
  </w:num>
  <w:num w:numId="20" w16cid:durableId="312292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D5"/>
    <w:rsid w:val="00056FE8"/>
    <w:rsid w:val="0006006E"/>
    <w:rsid w:val="00062C55"/>
    <w:rsid w:val="00090717"/>
    <w:rsid w:val="00137EB0"/>
    <w:rsid w:val="00166311"/>
    <w:rsid w:val="00237BE7"/>
    <w:rsid w:val="00290CB5"/>
    <w:rsid w:val="002D72C7"/>
    <w:rsid w:val="00436D16"/>
    <w:rsid w:val="00443A74"/>
    <w:rsid w:val="0045266D"/>
    <w:rsid w:val="00456791"/>
    <w:rsid w:val="00471943"/>
    <w:rsid w:val="00490865"/>
    <w:rsid w:val="0050009D"/>
    <w:rsid w:val="005B03AA"/>
    <w:rsid w:val="006A4696"/>
    <w:rsid w:val="007F0FAB"/>
    <w:rsid w:val="00857862"/>
    <w:rsid w:val="00A102E8"/>
    <w:rsid w:val="00A16D37"/>
    <w:rsid w:val="00A317FC"/>
    <w:rsid w:val="00A3542D"/>
    <w:rsid w:val="00A410F7"/>
    <w:rsid w:val="00A43538"/>
    <w:rsid w:val="00A5680E"/>
    <w:rsid w:val="00A66ECD"/>
    <w:rsid w:val="00A849DE"/>
    <w:rsid w:val="00AC29DE"/>
    <w:rsid w:val="00B00FD5"/>
    <w:rsid w:val="00B275D4"/>
    <w:rsid w:val="00B7715D"/>
    <w:rsid w:val="00BE0D0E"/>
    <w:rsid w:val="00C335ED"/>
    <w:rsid w:val="00C92DEA"/>
    <w:rsid w:val="00CB643E"/>
    <w:rsid w:val="00CE60EE"/>
    <w:rsid w:val="00D24CD1"/>
    <w:rsid w:val="00D33316"/>
    <w:rsid w:val="00D60C44"/>
    <w:rsid w:val="00DB2022"/>
    <w:rsid w:val="00DF7521"/>
    <w:rsid w:val="00EB0E3A"/>
    <w:rsid w:val="00F71969"/>
    <w:rsid w:val="00FB50E7"/>
    <w:rsid w:val="00FF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5DE9"/>
  <w15:chartTrackingRefBased/>
  <w15:docId w15:val="{F44D7AD0-29CC-4998-B7F1-B66D707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D5"/>
    <w:pPr>
      <w:spacing w:after="0" w:line="24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D5"/>
    <w:pPr>
      <w:tabs>
        <w:tab w:val="center" w:pos="4680"/>
        <w:tab w:val="right" w:pos="9360"/>
      </w:tabs>
    </w:pPr>
  </w:style>
  <w:style w:type="character" w:customStyle="1" w:styleId="HeaderChar">
    <w:name w:val="Header Char"/>
    <w:basedOn w:val="DefaultParagraphFont"/>
    <w:link w:val="Header"/>
    <w:uiPriority w:val="99"/>
    <w:rsid w:val="00B00FD5"/>
    <w:rPr>
      <w:kern w:val="0"/>
      <w:lang w:val="en-GB"/>
      <w14:ligatures w14:val="none"/>
    </w:rPr>
  </w:style>
  <w:style w:type="paragraph" w:styleId="Footer">
    <w:name w:val="footer"/>
    <w:basedOn w:val="Normal"/>
    <w:link w:val="FooterChar"/>
    <w:uiPriority w:val="99"/>
    <w:unhideWhenUsed/>
    <w:rsid w:val="00B00FD5"/>
    <w:pPr>
      <w:tabs>
        <w:tab w:val="center" w:pos="4680"/>
        <w:tab w:val="right" w:pos="9360"/>
      </w:tabs>
    </w:pPr>
  </w:style>
  <w:style w:type="character" w:customStyle="1" w:styleId="FooterChar">
    <w:name w:val="Footer Char"/>
    <w:basedOn w:val="DefaultParagraphFont"/>
    <w:link w:val="Footer"/>
    <w:uiPriority w:val="99"/>
    <w:rsid w:val="00B00FD5"/>
    <w:rPr>
      <w:kern w:val="0"/>
      <w:lang w:val="en-GB"/>
      <w14:ligatures w14:val="none"/>
    </w:rPr>
  </w:style>
  <w:style w:type="paragraph" w:styleId="NoSpacing">
    <w:name w:val="No Spacing"/>
    <w:uiPriority w:val="1"/>
    <w:qFormat/>
    <w:rsid w:val="00B00FD5"/>
    <w:pPr>
      <w:spacing w:after="0" w:line="240" w:lineRule="auto"/>
    </w:pPr>
    <w:rPr>
      <w:kern w:val="0"/>
      <w:lang w:val="en-GB"/>
      <w14:ligatures w14:val="none"/>
    </w:rPr>
  </w:style>
  <w:style w:type="table" w:styleId="TableGrid">
    <w:name w:val="Table Grid"/>
    <w:basedOn w:val="TableNormal"/>
    <w:uiPriority w:val="39"/>
    <w:rsid w:val="00B0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0EE"/>
    <w:rPr>
      <w:rFonts w:ascii="Times New Roman" w:hAnsi="Times New Roman" w:cs="Times New Roman"/>
      <w:sz w:val="24"/>
      <w:szCs w:val="24"/>
    </w:rPr>
  </w:style>
  <w:style w:type="paragraph" w:styleId="ListParagraph">
    <w:name w:val="List Paragraph"/>
    <w:basedOn w:val="Normal"/>
    <w:uiPriority w:val="34"/>
    <w:qFormat/>
    <w:rsid w:val="00CE6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Katharine Sheehan</cp:lastModifiedBy>
  <cp:revision>25</cp:revision>
  <dcterms:created xsi:type="dcterms:W3CDTF">2024-03-26T12:24:00Z</dcterms:created>
  <dcterms:modified xsi:type="dcterms:W3CDTF">2024-05-15T15:33:00Z</dcterms:modified>
</cp:coreProperties>
</file>