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2EF9" w14:textId="77777777" w:rsidR="00F00A1A" w:rsidRPr="00D05770" w:rsidRDefault="000A4ED0" w:rsidP="00F00A1A">
      <w:pPr>
        <w:jc w:val="center"/>
        <w:rPr>
          <w:b/>
        </w:rPr>
      </w:pPr>
      <w:r w:rsidRPr="00D05770">
        <w:rPr>
          <w:b/>
        </w:rPr>
        <w:t xml:space="preserve"> </w:t>
      </w:r>
      <w:r w:rsidR="00F00A1A" w:rsidRPr="00D05770">
        <w:rPr>
          <w:b/>
        </w:rPr>
        <w:t xml:space="preserve">Minutes of the meeting of Misterton Parish Council  </w:t>
      </w:r>
    </w:p>
    <w:p w14:paraId="6FEEED2E" w14:textId="75765B38" w:rsidR="00F00A1A" w:rsidRPr="00D05770" w:rsidRDefault="00F00A1A" w:rsidP="00F00A1A">
      <w:pPr>
        <w:jc w:val="center"/>
        <w:rPr>
          <w:b/>
        </w:rPr>
      </w:pPr>
      <w:r w:rsidRPr="00D05770">
        <w:rPr>
          <w:b/>
        </w:rPr>
        <w:t>Tuesday</w:t>
      </w:r>
      <w:r w:rsidR="000044E8">
        <w:rPr>
          <w:b/>
        </w:rPr>
        <w:t xml:space="preserve"> </w:t>
      </w:r>
      <w:r w:rsidR="00E250CB">
        <w:rPr>
          <w:b/>
        </w:rPr>
        <w:t>12</w:t>
      </w:r>
      <w:r w:rsidR="00E250CB" w:rsidRPr="00E250CB">
        <w:rPr>
          <w:b/>
          <w:vertAlign w:val="superscript"/>
        </w:rPr>
        <w:t>th</w:t>
      </w:r>
      <w:r w:rsidR="00E250CB">
        <w:rPr>
          <w:b/>
        </w:rPr>
        <w:t xml:space="preserve"> December</w:t>
      </w:r>
      <w:r w:rsidR="0066172D">
        <w:rPr>
          <w:b/>
        </w:rPr>
        <w:t xml:space="preserve"> </w:t>
      </w:r>
      <w:r w:rsidRPr="00D05770">
        <w:rPr>
          <w:b/>
        </w:rPr>
        <w:t>202</w:t>
      </w:r>
      <w:r w:rsidR="007914C0">
        <w:rPr>
          <w:b/>
        </w:rPr>
        <w:t>3</w:t>
      </w:r>
      <w:r w:rsidRPr="00D05770">
        <w:rPr>
          <w:b/>
        </w:rPr>
        <w:t xml:space="preserve"> at 6.30pm</w:t>
      </w:r>
      <w:r w:rsidR="007914C0">
        <w:rPr>
          <w:b/>
        </w:rPr>
        <w:t>, The Village Hall,</w:t>
      </w:r>
      <w:r w:rsidR="00641E46">
        <w:rPr>
          <w:b/>
        </w:rPr>
        <w:t xml:space="preserve"> Misterton</w:t>
      </w:r>
    </w:p>
    <w:p w14:paraId="29F03FAF" w14:textId="3C0DFF1D" w:rsidR="00681F67" w:rsidRPr="00D05770" w:rsidRDefault="00254DAB" w:rsidP="00F00A1A">
      <w:pPr>
        <w:jc w:val="center"/>
        <w:rPr>
          <w:b/>
        </w:rPr>
      </w:pPr>
      <w:r w:rsidRPr="00D05770">
        <w:rPr>
          <w:b/>
        </w:rPr>
        <w:t>Present:</w:t>
      </w:r>
    </w:p>
    <w:p w14:paraId="13F6B38C" w14:textId="0F70E766" w:rsidR="00FC0929" w:rsidRDefault="003B5F4D" w:rsidP="00254DAB">
      <w:r w:rsidRPr="00D05770">
        <w:t>Cllr</w:t>
      </w:r>
      <w:r w:rsidR="00160B69" w:rsidRPr="00D05770">
        <w:t xml:space="preserve"> </w:t>
      </w:r>
      <w:r w:rsidR="006A3BE8" w:rsidRPr="00D05770">
        <w:t>Paul Bradly (C</w:t>
      </w:r>
      <w:r w:rsidR="00F00A1A" w:rsidRPr="00D05770">
        <w:t>hair)</w:t>
      </w:r>
      <w:r w:rsidR="00FC0929">
        <w:tab/>
      </w:r>
      <w:r w:rsidRPr="00D05770">
        <w:t>Cllr</w:t>
      </w:r>
      <w:r w:rsidR="005A4F7A" w:rsidRPr="00D05770">
        <w:t xml:space="preserve"> Leo </w:t>
      </w:r>
      <w:r w:rsidRPr="00D05770">
        <w:tab/>
      </w:r>
      <w:r w:rsidR="005A4F7A" w:rsidRPr="00D05770">
        <w:t>Bacigalupo</w:t>
      </w:r>
      <w:r w:rsidR="00FC0929">
        <w:tab/>
      </w:r>
      <w:r w:rsidR="005A4F7A" w:rsidRPr="00D05770">
        <w:t>Cllr</w:t>
      </w:r>
      <w:r w:rsidR="009A4EA7" w:rsidRPr="00D05770">
        <w:t xml:space="preserve"> Phil Clifton</w:t>
      </w:r>
      <w:r w:rsidR="009A4EA7" w:rsidRPr="00D05770">
        <w:tab/>
      </w:r>
      <w:r w:rsidR="00CA5032">
        <w:t xml:space="preserve"> </w:t>
      </w:r>
      <w:r w:rsidR="00CA5032">
        <w:tab/>
        <w:t xml:space="preserve">Cllr </w:t>
      </w:r>
      <w:r w:rsidR="00E250CB">
        <w:t>Abbie Rousell</w:t>
      </w:r>
      <w:r w:rsidR="00BA25AB">
        <w:tab/>
      </w:r>
      <w:r w:rsidR="0027502E" w:rsidRPr="00D05770">
        <w:tab/>
      </w:r>
      <w:r w:rsidR="007914C0">
        <w:tab/>
      </w:r>
    </w:p>
    <w:p w14:paraId="7B12A777" w14:textId="4E97F153" w:rsidR="007914C0" w:rsidRPr="00D05770" w:rsidRDefault="00A5791C" w:rsidP="00254DAB">
      <w:r>
        <w:t>Cllr Graham White</w:t>
      </w:r>
      <w:r w:rsidR="006C1A2B">
        <w:tab/>
      </w:r>
      <w:r>
        <w:t>Cllr Andy Callow</w:t>
      </w:r>
      <w:r w:rsidR="000044E8">
        <w:tab/>
      </w:r>
      <w:r w:rsidR="00E250CB">
        <w:t>Cllr Viv Rowe</w:t>
      </w:r>
    </w:p>
    <w:p w14:paraId="7B47BA2F" w14:textId="2486E53E" w:rsidR="00A865E0" w:rsidRPr="00D05770" w:rsidRDefault="00892C85" w:rsidP="00254DAB">
      <w:r w:rsidRPr="00D05770">
        <w:tab/>
      </w:r>
      <w:r w:rsidR="004948B6" w:rsidRPr="00D05770">
        <w:br/>
      </w:r>
      <w:r w:rsidR="00A865E0" w:rsidRPr="00D05770">
        <w:rPr>
          <w:b/>
        </w:rPr>
        <w:t>In attendance</w:t>
      </w:r>
    </w:p>
    <w:p w14:paraId="3C2E5BDE" w14:textId="77777777" w:rsidR="00E250CB" w:rsidRPr="00D05770" w:rsidRDefault="005A4F7A" w:rsidP="00E250CB">
      <w:r w:rsidRPr="00D05770">
        <w:t>Jane Thicknesse</w:t>
      </w:r>
      <w:r w:rsidR="00FD65CF" w:rsidRPr="00D05770">
        <w:t xml:space="preserve"> </w:t>
      </w:r>
      <w:r w:rsidR="008C7515" w:rsidRPr="00D05770">
        <w:t>(Clerk)</w:t>
      </w:r>
      <w:r w:rsidR="006A3BE8" w:rsidRPr="00D05770">
        <w:t xml:space="preserve">, </w:t>
      </w:r>
      <w:r w:rsidR="00E250CB">
        <w:t>Mandy Childs (OME Representative)</w:t>
      </w:r>
      <w:r w:rsidR="00E250CB">
        <w:tab/>
      </w:r>
    </w:p>
    <w:p w14:paraId="67080C9B" w14:textId="77777777" w:rsidR="00AF51FB" w:rsidRPr="00D05770" w:rsidRDefault="00AF51FB" w:rsidP="00254DAB"/>
    <w:p w14:paraId="208CE986" w14:textId="0A7AF6F9" w:rsidR="00F00A1A" w:rsidRDefault="00F00A1A" w:rsidP="00254DAB">
      <w:pPr>
        <w:rPr>
          <w:b/>
        </w:rPr>
      </w:pPr>
      <w:r w:rsidRPr="00D05770">
        <w:rPr>
          <w:b/>
        </w:rPr>
        <w:t>Public Open Forum</w:t>
      </w:r>
    </w:p>
    <w:p w14:paraId="6CCB62DA" w14:textId="10293D53" w:rsidR="002568D2" w:rsidRDefault="00AF51FB" w:rsidP="00254DAB">
      <w:r>
        <w:t>No members of the public were in attendance</w:t>
      </w:r>
    </w:p>
    <w:p w14:paraId="1F97ADD8" w14:textId="77777777" w:rsidR="00AF51FB" w:rsidRDefault="00AF51FB" w:rsidP="00254DAB"/>
    <w:p w14:paraId="6FD3978F" w14:textId="39379F6D" w:rsidR="00C73E8C" w:rsidRPr="00D05770" w:rsidRDefault="009F4863" w:rsidP="00254DAB">
      <w:pPr>
        <w:rPr>
          <w:b/>
        </w:rPr>
      </w:pPr>
      <w:r w:rsidRPr="00D05770">
        <w:rPr>
          <w:b/>
        </w:rPr>
        <w:t>2</w:t>
      </w:r>
      <w:r w:rsidR="00C525A6">
        <w:rPr>
          <w:b/>
        </w:rPr>
        <w:t>3</w:t>
      </w:r>
      <w:r w:rsidRPr="00D05770">
        <w:rPr>
          <w:b/>
        </w:rPr>
        <w:t>/</w:t>
      </w:r>
      <w:r w:rsidR="00E250CB">
        <w:rPr>
          <w:b/>
        </w:rPr>
        <w:t>9</w:t>
      </w:r>
      <w:r w:rsidR="0066172D">
        <w:rPr>
          <w:b/>
        </w:rPr>
        <w:t>3</w:t>
      </w:r>
      <w:r w:rsidRPr="00D05770">
        <w:rPr>
          <w:b/>
        </w:rPr>
        <w:t>.</w:t>
      </w:r>
      <w:r w:rsidR="0040591E" w:rsidRPr="00D05770">
        <w:rPr>
          <w:b/>
        </w:rPr>
        <w:t xml:space="preserve">  </w:t>
      </w:r>
      <w:r w:rsidR="008B1B3A" w:rsidRPr="00D05770">
        <w:rPr>
          <w:b/>
        </w:rPr>
        <w:t>Apologies for absence</w:t>
      </w:r>
    </w:p>
    <w:p w14:paraId="405FA516" w14:textId="038DC60A" w:rsidR="00921242" w:rsidRPr="00D05770" w:rsidRDefault="00BA25AB" w:rsidP="008C7515">
      <w:r>
        <w:t>Cllr P</w:t>
      </w:r>
      <w:r w:rsidR="00AF51FB">
        <w:t>ete Marshall</w:t>
      </w:r>
      <w:r>
        <w:t>,</w:t>
      </w:r>
      <w:r w:rsidR="0055276B">
        <w:t xml:space="preserve"> </w:t>
      </w:r>
      <w:r w:rsidR="00E250CB">
        <w:t>Cllr Paul Gillard</w:t>
      </w:r>
      <w:r w:rsidR="00DF16B7">
        <w:t>, County Councillor Steve Ashton</w:t>
      </w:r>
      <w:r w:rsidR="00AA7400">
        <w:t xml:space="preserve"> (late</w:t>
      </w:r>
      <w:r w:rsidR="00250991">
        <w:t xml:space="preserve"> apologies</w:t>
      </w:r>
      <w:r w:rsidR="00AA7400">
        <w:t>)</w:t>
      </w:r>
      <w:r w:rsidR="0066172D">
        <w:t xml:space="preserve"> </w:t>
      </w:r>
    </w:p>
    <w:p w14:paraId="046F5470" w14:textId="77777777" w:rsidR="00160037" w:rsidRPr="00D05770" w:rsidRDefault="00160037" w:rsidP="00254DAB">
      <w:pPr>
        <w:rPr>
          <w:b/>
        </w:rPr>
      </w:pPr>
    </w:p>
    <w:p w14:paraId="7DC44DF5" w14:textId="1E477B5A" w:rsidR="008C4CD5" w:rsidRDefault="006F6508" w:rsidP="00254DAB">
      <w:pPr>
        <w:rPr>
          <w:b/>
        </w:rPr>
      </w:pPr>
      <w:r w:rsidRPr="00D05770">
        <w:rPr>
          <w:b/>
        </w:rPr>
        <w:t>2</w:t>
      </w:r>
      <w:r w:rsidR="00C525A6">
        <w:rPr>
          <w:b/>
        </w:rPr>
        <w:t>3</w:t>
      </w:r>
      <w:r w:rsidRPr="00D05770">
        <w:rPr>
          <w:b/>
        </w:rPr>
        <w:t>/</w:t>
      </w:r>
      <w:r w:rsidR="00E250CB">
        <w:rPr>
          <w:b/>
        </w:rPr>
        <w:t>94</w:t>
      </w:r>
      <w:r w:rsidR="00AC69B2" w:rsidRPr="00D05770">
        <w:rPr>
          <w:b/>
        </w:rPr>
        <w:t>.</w:t>
      </w:r>
      <w:r w:rsidRPr="00D05770">
        <w:rPr>
          <w:b/>
        </w:rPr>
        <w:tab/>
      </w:r>
      <w:r w:rsidR="0040591E" w:rsidRPr="00D05770">
        <w:rPr>
          <w:b/>
        </w:rPr>
        <w:t xml:space="preserve">  C</w:t>
      </w:r>
      <w:r w:rsidR="008B1B3A" w:rsidRPr="00D05770">
        <w:rPr>
          <w:b/>
        </w:rPr>
        <w:t>ode of Conduct and Declarations of Interests</w:t>
      </w:r>
    </w:p>
    <w:p w14:paraId="16BF7EF8" w14:textId="711565A4" w:rsidR="0056221C" w:rsidRDefault="00E250CB" w:rsidP="00254DAB">
      <w:pPr>
        <w:rPr>
          <w:bCs/>
        </w:rPr>
      </w:pPr>
      <w:r>
        <w:rPr>
          <w:bCs/>
        </w:rPr>
        <w:t>Cllr Andy Callow</w:t>
      </w:r>
      <w:r w:rsidR="00A519AA">
        <w:rPr>
          <w:bCs/>
        </w:rPr>
        <w:t xml:space="preserve"> - Declaration of Interest - </w:t>
      </w:r>
      <w:r>
        <w:rPr>
          <w:bCs/>
        </w:rPr>
        <w:t>Agenda Item 7a</w:t>
      </w:r>
      <w:r w:rsidR="00A519AA">
        <w:rPr>
          <w:bCs/>
        </w:rPr>
        <w:t xml:space="preserve"> (Minute 23/99</w:t>
      </w:r>
      <w:r w:rsidR="00DA4722">
        <w:rPr>
          <w:bCs/>
        </w:rPr>
        <w:t>a</w:t>
      </w:r>
      <w:r w:rsidR="00A519AA">
        <w:rPr>
          <w:bCs/>
        </w:rPr>
        <w:t>)</w:t>
      </w:r>
    </w:p>
    <w:p w14:paraId="599FDDE7" w14:textId="5CE9471A" w:rsidR="00E250CB" w:rsidRDefault="00E250CB" w:rsidP="00254DAB">
      <w:pPr>
        <w:rPr>
          <w:bCs/>
        </w:rPr>
      </w:pPr>
      <w:r>
        <w:rPr>
          <w:bCs/>
        </w:rPr>
        <w:t xml:space="preserve">Cllr Graham White – </w:t>
      </w:r>
      <w:r w:rsidR="00A519AA">
        <w:rPr>
          <w:bCs/>
        </w:rPr>
        <w:t xml:space="preserve">Declaration of </w:t>
      </w:r>
      <w:r w:rsidR="00DA4722">
        <w:rPr>
          <w:bCs/>
        </w:rPr>
        <w:t>I</w:t>
      </w:r>
      <w:r w:rsidR="00A519AA">
        <w:rPr>
          <w:bCs/>
        </w:rPr>
        <w:t xml:space="preserve">nterest - </w:t>
      </w:r>
      <w:r>
        <w:rPr>
          <w:bCs/>
        </w:rPr>
        <w:t>Agenda Item 7a</w:t>
      </w:r>
      <w:r w:rsidR="00A519AA">
        <w:rPr>
          <w:bCs/>
        </w:rPr>
        <w:t xml:space="preserve"> (Minute 23/99</w:t>
      </w:r>
      <w:r w:rsidR="00DA4722">
        <w:rPr>
          <w:bCs/>
        </w:rPr>
        <w:t>a</w:t>
      </w:r>
      <w:r w:rsidR="00A519AA">
        <w:rPr>
          <w:bCs/>
        </w:rPr>
        <w:t>)</w:t>
      </w:r>
    </w:p>
    <w:p w14:paraId="2525AB4B" w14:textId="614DAAC8" w:rsidR="00DA4722" w:rsidRPr="0056221C" w:rsidRDefault="00DA4722" w:rsidP="00254DAB">
      <w:pPr>
        <w:rPr>
          <w:bCs/>
        </w:rPr>
      </w:pPr>
      <w:r>
        <w:rPr>
          <w:bCs/>
        </w:rPr>
        <w:t>Cllr Leo Bacigalupo – Declaration of Interest – Minute 23/99b</w:t>
      </w:r>
    </w:p>
    <w:p w14:paraId="7B7B5C3D" w14:textId="77777777" w:rsidR="00857711" w:rsidRPr="00D05770" w:rsidRDefault="00857711" w:rsidP="00254DAB"/>
    <w:p w14:paraId="58F9065E" w14:textId="5130799D" w:rsidR="006B505C" w:rsidRDefault="006F6508" w:rsidP="00254DAB">
      <w:pPr>
        <w:rPr>
          <w:b/>
        </w:rPr>
      </w:pPr>
      <w:bookmarkStart w:id="0" w:name="_Hlk115016445"/>
      <w:r w:rsidRPr="00D05770">
        <w:rPr>
          <w:b/>
        </w:rPr>
        <w:t>2</w:t>
      </w:r>
      <w:r w:rsidR="00C525A6">
        <w:rPr>
          <w:b/>
        </w:rPr>
        <w:t>3</w:t>
      </w:r>
      <w:r w:rsidRPr="00D05770">
        <w:rPr>
          <w:b/>
        </w:rPr>
        <w:t>/</w:t>
      </w:r>
      <w:r w:rsidR="00E250CB">
        <w:rPr>
          <w:b/>
        </w:rPr>
        <w:t>9</w:t>
      </w:r>
      <w:r w:rsidR="005C4265">
        <w:rPr>
          <w:b/>
        </w:rPr>
        <w:t>5</w:t>
      </w:r>
      <w:r w:rsidR="0040591E" w:rsidRPr="00D05770">
        <w:rPr>
          <w:b/>
        </w:rPr>
        <w:t xml:space="preserve">.  </w:t>
      </w:r>
      <w:r w:rsidR="00311F01" w:rsidRPr="00D05770">
        <w:rPr>
          <w:b/>
        </w:rPr>
        <w:t>M</w:t>
      </w:r>
      <w:r w:rsidR="000B793F" w:rsidRPr="00D05770">
        <w:rPr>
          <w:b/>
        </w:rPr>
        <w:t xml:space="preserve">inutes of the </w:t>
      </w:r>
      <w:r w:rsidR="008926EF" w:rsidRPr="00D05770">
        <w:rPr>
          <w:b/>
        </w:rPr>
        <w:t>meeting</w:t>
      </w:r>
      <w:r w:rsidR="00273B66" w:rsidRPr="00D05770">
        <w:rPr>
          <w:b/>
        </w:rPr>
        <w:t xml:space="preserve"> </w:t>
      </w:r>
      <w:r w:rsidR="0081094B" w:rsidRPr="00D05770">
        <w:rPr>
          <w:b/>
        </w:rPr>
        <w:t xml:space="preserve">of </w:t>
      </w:r>
      <w:r w:rsidR="00E250CB">
        <w:rPr>
          <w:b/>
        </w:rPr>
        <w:t>21</w:t>
      </w:r>
      <w:r w:rsidR="00E250CB" w:rsidRPr="00E250CB">
        <w:rPr>
          <w:b/>
          <w:vertAlign w:val="superscript"/>
        </w:rPr>
        <w:t>st</w:t>
      </w:r>
      <w:r w:rsidR="00E250CB">
        <w:rPr>
          <w:b/>
        </w:rPr>
        <w:t xml:space="preserve"> November </w:t>
      </w:r>
      <w:r w:rsidR="0055276B">
        <w:rPr>
          <w:b/>
        </w:rPr>
        <w:t>2023</w:t>
      </w:r>
    </w:p>
    <w:p w14:paraId="2E26498C" w14:textId="26806C54" w:rsidR="001D7775" w:rsidRPr="002C3202" w:rsidRDefault="002C3202" w:rsidP="001D7775">
      <w:pPr>
        <w:rPr>
          <w:bCs/>
        </w:rPr>
      </w:pPr>
      <w:r>
        <w:rPr>
          <w:bCs/>
        </w:rPr>
        <w:t>T</w:t>
      </w:r>
      <w:r w:rsidR="0036124D" w:rsidRPr="00D05770">
        <w:t>he minutes of the meetings held on</w:t>
      </w:r>
      <w:r w:rsidR="00813A6C" w:rsidRPr="00D05770">
        <w:t xml:space="preserve"> </w:t>
      </w:r>
      <w:r w:rsidR="00E250CB">
        <w:t>21</w:t>
      </w:r>
      <w:r w:rsidR="00E250CB" w:rsidRPr="00E250CB">
        <w:rPr>
          <w:vertAlign w:val="superscript"/>
        </w:rPr>
        <w:t>st</w:t>
      </w:r>
      <w:r w:rsidR="00E250CB">
        <w:t xml:space="preserve"> November </w:t>
      </w:r>
      <w:r w:rsidR="0055276B">
        <w:t xml:space="preserve">2023 </w:t>
      </w:r>
      <w:r w:rsidR="0036124D" w:rsidRPr="00D05770">
        <w:t xml:space="preserve">were resolved as a true and accurate </w:t>
      </w:r>
      <w:r w:rsidR="00076427" w:rsidRPr="00D05770">
        <w:t>record of the meeting</w:t>
      </w:r>
      <w:r w:rsidR="00F00A1A" w:rsidRPr="00D05770">
        <w:t>.</w:t>
      </w:r>
      <w:bookmarkEnd w:id="0"/>
    </w:p>
    <w:p w14:paraId="0D0EF94B" w14:textId="2F6CDBAF" w:rsidR="0036124D" w:rsidRPr="00D05770" w:rsidRDefault="001D7775" w:rsidP="001D7775">
      <w:r w:rsidRPr="00D05770">
        <w:tab/>
      </w:r>
      <w:r w:rsidR="0036124D" w:rsidRPr="00D05770">
        <w:rPr>
          <w:b/>
          <w:bCs/>
        </w:rPr>
        <w:t>Proposed:</w:t>
      </w:r>
      <w:r w:rsidR="00F92A58">
        <w:rPr>
          <w:b/>
          <w:bCs/>
        </w:rPr>
        <w:t xml:space="preserve"> Cllr</w:t>
      </w:r>
      <w:r w:rsidR="00174463">
        <w:rPr>
          <w:b/>
          <w:bCs/>
        </w:rPr>
        <w:t xml:space="preserve"> </w:t>
      </w:r>
      <w:r w:rsidR="00E250CB">
        <w:rPr>
          <w:b/>
          <w:bCs/>
        </w:rPr>
        <w:t>White</w:t>
      </w:r>
      <w:r w:rsidR="0036124D" w:rsidRPr="00D05770">
        <w:rPr>
          <w:b/>
          <w:bCs/>
        </w:rPr>
        <w:tab/>
      </w:r>
      <w:r w:rsidR="0036124D" w:rsidRPr="00D05770">
        <w:rPr>
          <w:b/>
          <w:bCs/>
        </w:rPr>
        <w:tab/>
      </w:r>
      <w:r w:rsidR="005C4265">
        <w:rPr>
          <w:b/>
          <w:bCs/>
        </w:rPr>
        <w:tab/>
      </w:r>
      <w:r w:rsidR="0036124D" w:rsidRPr="00D05770">
        <w:rPr>
          <w:b/>
          <w:bCs/>
        </w:rPr>
        <w:t>Seconded:</w:t>
      </w:r>
      <w:r w:rsidR="00F92A58">
        <w:rPr>
          <w:b/>
          <w:bCs/>
        </w:rPr>
        <w:t xml:space="preserve"> </w:t>
      </w:r>
      <w:r w:rsidR="00923DEE">
        <w:rPr>
          <w:b/>
          <w:bCs/>
        </w:rPr>
        <w:t xml:space="preserve">Cllr </w:t>
      </w:r>
      <w:r w:rsidR="00E250CB">
        <w:rPr>
          <w:b/>
          <w:bCs/>
        </w:rPr>
        <w:t>Rowe</w:t>
      </w:r>
      <w:r w:rsidR="0036124D" w:rsidRPr="00D05770">
        <w:rPr>
          <w:b/>
          <w:bCs/>
        </w:rPr>
        <w:tab/>
      </w:r>
      <w:r w:rsidR="0036124D" w:rsidRPr="00D05770">
        <w:rPr>
          <w:b/>
          <w:bCs/>
        </w:rPr>
        <w:tab/>
      </w:r>
      <w:r w:rsidR="005C4265">
        <w:rPr>
          <w:b/>
          <w:bCs/>
        </w:rPr>
        <w:tab/>
      </w:r>
      <w:r w:rsidR="0036124D" w:rsidRPr="00D05770">
        <w:rPr>
          <w:b/>
          <w:bCs/>
        </w:rPr>
        <w:t>RESOLVED</w:t>
      </w:r>
    </w:p>
    <w:p w14:paraId="37B89D34" w14:textId="77777777" w:rsidR="00DF221D" w:rsidRPr="00DF221D" w:rsidRDefault="00DF221D" w:rsidP="00254DAB"/>
    <w:p w14:paraId="13D6572C" w14:textId="40D7DFA2" w:rsidR="00E73AD3" w:rsidRPr="00C525A6" w:rsidRDefault="00097281" w:rsidP="00C525A6">
      <w:pPr>
        <w:rPr>
          <w:b/>
        </w:rPr>
      </w:pPr>
      <w:r w:rsidRPr="00D05770">
        <w:rPr>
          <w:b/>
        </w:rPr>
        <w:t>2</w:t>
      </w:r>
      <w:r w:rsidR="00C525A6">
        <w:rPr>
          <w:b/>
        </w:rPr>
        <w:t>3/</w:t>
      </w:r>
      <w:r w:rsidR="00E250CB">
        <w:rPr>
          <w:b/>
        </w:rPr>
        <w:t>96</w:t>
      </w:r>
      <w:r w:rsidR="00857711">
        <w:rPr>
          <w:b/>
        </w:rPr>
        <w:t>.</w:t>
      </w:r>
      <w:r w:rsidRPr="00D05770">
        <w:rPr>
          <w:b/>
        </w:rPr>
        <w:tab/>
      </w:r>
      <w:r w:rsidR="0040591E" w:rsidRPr="00D05770">
        <w:rPr>
          <w:b/>
        </w:rPr>
        <w:t xml:space="preserve">  </w:t>
      </w:r>
      <w:r w:rsidR="007D23B2" w:rsidRPr="00D05770">
        <w:rPr>
          <w:b/>
        </w:rPr>
        <w:t>Matters Arising from Minutes</w:t>
      </w:r>
    </w:p>
    <w:p w14:paraId="583528FF" w14:textId="2753639C"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a</w:t>
      </w:r>
      <w:r w:rsidR="005F12DD">
        <w:rPr>
          <w:rFonts w:asciiTheme="minorHAnsi" w:hAnsiTheme="minorHAnsi" w:cstheme="minorHAnsi"/>
          <w:bCs/>
          <w:sz w:val="22"/>
          <w:szCs w:val="22"/>
        </w:rPr>
        <w:t>.</w:t>
      </w:r>
      <w:r w:rsidR="0062060A">
        <w:rPr>
          <w:rFonts w:asciiTheme="minorHAnsi" w:hAnsiTheme="minorHAnsi" w:cstheme="minorHAnsi"/>
          <w:bCs/>
          <w:sz w:val="22"/>
          <w:szCs w:val="22"/>
        </w:rPr>
        <w:t xml:space="preserve">   </w:t>
      </w:r>
      <w:r w:rsidR="00C525A6">
        <w:rPr>
          <w:rFonts w:asciiTheme="minorHAnsi" w:hAnsiTheme="minorHAnsi" w:cstheme="minorHAnsi"/>
          <w:bCs/>
          <w:sz w:val="22"/>
          <w:szCs w:val="22"/>
        </w:rPr>
        <w:t>Cemetery Gates</w:t>
      </w:r>
    </w:p>
    <w:p w14:paraId="441DAAE8" w14:textId="1D283EBE" w:rsidR="00923DEE" w:rsidRDefault="00B35DCB"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002568D2">
        <w:rPr>
          <w:rFonts w:asciiTheme="minorHAnsi" w:hAnsiTheme="minorHAnsi" w:cstheme="minorHAnsi"/>
          <w:bCs/>
          <w:sz w:val="22"/>
          <w:szCs w:val="22"/>
        </w:rPr>
        <w:t>Work in progress</w:t>
      </w:r>
    </w:p>
    <w:p w14:paraId="06432C32" w14:textId="3A2189C3" w:rsidR="00B35DCB" w:rsidRPr="00B35DCB" w:rsidRDefault="00B35DCB" w:rsidP="00B35DCB">
      <w:pPr>
        <w:pStyle w:val="NormalWeb"/>
        <w:ind w:left="360"/>
        <w:jc w:val="right"/>
        <w:rPr>
          <w:rFonts w:asciiTheme="minorHAnsi" w:hAnsiTheme="minorHAnsi" w:cstheme="minorHAnsi"/>
          <w:b/>
          <w:color w:val="FF0000"/>
          <w:sz w:val="22"/>
          <w:szCs w:val="22"/>
        </w:rPr>
      </w:pPr>
      <w:r w:rsidRPr="00B35DCB">
        <w:rPr>
          <w:rFonts w:asciiTheme="minorHAnsi" w:hAnsiTheme="minorHAnsi" w:cstheme="minorHAnsi"/>
          <w:b/>
          <w:color w:val="FF0000"/>
          <w:sz w:val="22"/>
          <w:szCs w:val="22"/>
        </w:rPr>
        <w:t>Action: Cllr White/Cllr Callow</w:t>
      </w:r>
    </w:p>
    <w:p w14:paraId="67CDB51B" w14:textId="3C35897D"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b</w:t>
      </w:r>
      <w:r w:rsidR="00CD6672">
        <w:rPr>
          <w:rFonts w:asciiTheme="minorHAnsi" w:hAnsiTheme="minorHAnsi" w:cstheme="minorHAnsi"/>
          <w:bCs/>
          <w:sz w:val="22"/>
          <w:szCs w:val="22"/>
        </w:rPr>
        <w:t xml:space="preserve">. </w:t>
      </w:r>
      <w:r w:rsidR="00CD6672">
        <w:rPr>
          <w:rFonts w:asciiTheme="minorHAnsi" w:hAnsiTheme="minorHAnsi" w:cstheme="minorHAnsi"/>
          <w:bCs/>
          <w:sz w:val="22"/>
          <w:szCs w:val="22"/>
        </w:rPr>
        <w:tab/>
      </w:r>
      <w:r w:rsidR="00C525A6">
        <w:rPr>
          <w:rFonts w:asciiTheme="minorHAnsi" w:hAnsiTheme="minorHAnsi" w:cstheme="minorHAnsi"/>
          <w:bCs/>
          <w:sz w:val="22"/>
          <w:szCs w:val="22"/>
        </w:rPr>
        <w:t>Streetlights</w:t>
      </w:r>
      <w:r w:rsidR="005C4265">
        <w:rPr>
          <w:rFonts w:asciiTheme="minorHAnsi" w:hAnsiTheme="minorHAnsi" w:cstheme="minorHAnsi"/>
          <w:bCs/>
          <w:sz w:val="22"/>
          <w:szCs w:val="22"/>
        </w:rPr>
        <w:t xml:space="preserve"> in The Avenue</w:t>
      </w:r>
    </w:p>
    <w:p w14:paraId="7D8A2F98" w14:textId="5F2A3D09" w:rsidR="00B35DCB" w:rsidRDefault="002568D2" w:rsidP="000044E8">
      <w:pPr>
        <w:pStyle w:val="NormalWeb"/>
        <w:ind w:left="720"/>
        <w:rPr>
          <w:rFonts w:asciiTheme="minorHAnsi" w:hAnsiTheme="minorHAnsi" w:cstheme="minorHAnsi"/>
          <w:bCs/>
          <w:sz w:val="22"/>
          <w:szCs w:val="22"/>
        </w:rPr>
      </w:pPr>
      <w:r>
        <w:rPr>
          <w:rFonts w:asciiTheme="minorHAnsi" w:hAnsiTheme="minorHAnsi" w:cstheme="minorHAnsi"/>
          <w:bCs/>
          <w:sz w:val="22"/>
          <w:szCs w:val="22"/>
        </w:rPr>
        <w:t>The Clerk reported that</w:t>
      </w:r>
      <w:r w:rsidR="000044E8">
        <w:rPr>
          <w:rFonts w:asciiTheme="minorHAnsi" w:hAnsiTheme="minorHAnsi" w:cstheme="minorHAnsi"/>
          <w:bCs/>
          <w:sz w:val="22"/>
          <w:szCs w:val="22"/>
        </w:rPr>
        <w:t xml:space="preserve"> </w:t>
      </w:r>
      <w:r w:rsidR="00A519AA">
        <w:rPr>
          <w:rFonts w:asciiTheme="minorHAnsi" w:hAnsiTheme="minorHAnsi" w:cstheme="minorHAnsi"/>
          <w:bCs/>
          <w:sz w:val="22"/>
          <w:szCs w:val="22"/>
        </w:rPr>
        <w:t xml:space="preserve">the </w:t>
      </w:r>
      <w:r w:rsidR="005C4265">
        <w:rPr>
          <w:rFonts w:asciiTheme="minorHAnsi" w:hAnsiTheme="minorHAnsi" w:cstheme="minorHAnsi"/>
          <w:bCs/>
          <w:sz w:val="22"/>
          <w:szCs w:val="22"/>
        </w:rPr>
        <w:t xml:space="preserve">National Grid </w:t>
      </w:r>
      <w:r w:rsidR="00A519AA">
        <w:rPr>
          <w:rFonts w:asciiTheme="minorHAnsi" w:hAnsiTheme="minorHAnsi" w:cstheme="minorHAnsi"/>
          <w:bCs/>
          <w:sz w:val="22"/>
          <w:szCs w:val="22"/>
        </w:rPr>
        <w:t>had not yet resolved the non-working streetlights in the Avenue. It was suggested that County Cllr Best and County Cllr Ashton were informed of lack of success and requested to help.</w:t>
      </w:r>
      <w:r w:rsidR="005C4265">
        <w:rPr>
          <w:rFonts w:asciiTheme="minorHAnsi" w:hAnsiTheme="minorHAnsi" w:cstheme="minorHAnsi"/>
          <w:bCs/>
          <w:sz w:val="22"/>
          <w:szCs w:val="22"/>
        </w:rPr>
        <w:t xml:space="preserve">  </w:t>
      </w:r>
    </w:p>
    <w:p w14:paraId="1B965700" w14:textId="512B9C83" w:rsidR="00B35DCB" w:rsidRDefault="00B35DCB" w:rsidP="00B35DCB">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w:t>
      </w:r>
    </w:p>
    <w:p w14:paraId="47B6D197" w14:textId="6D023004" w:rsidR="00C525A6" w:rsidRDefault="00A519AA"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c</w:t>
      </w:r>
      <w:r w:rsidR="00F26E22">
        <w:rPr>
          <w:rFonts w:asciiTheme="minorHAnsi" w:hAnsiTheme="minorHAnsi" w:cstheme="minorHAnsi"/>
          <w:bCs/>
          <w:sz w:val="22"/>
          <w:szCs w:val="22"/>
        </w:rPr>
        <w:t>.</w:t>
      </w:r>
      <w:r w:rsidR="00F26E22">
        <w:rPr>
          <w:rFonts w:asciiTheme="minorHAnsi" w:hAnsiTheme="minorHAnsi" w:cstheme="minorHAnsi"/>
          <w:bCs/>
          <w:sz w:val="22"/>
          <w:szCs w:val="22"/>
        </w:rPr>
        <w:tab/>
      </w:r>
      <w:r w:rsidR="00D247D4">
        <w:rPr>
          <w:rFonts w:asciiTheme="minorHAnsi" w:hAnsiTheme="minorHAnsi" w:cstheme="minorHAnsi"/>
          <w:bCs/>
          <w:sz w:val="22"/>
          <w:szCs w:val="22"/>
        </w:rPr>
        <w:t xml:space="preserve">Coronation </w:t>
      </w:r>
      <w:r w:rsidR="00063AAD">
        <w:rPr>
          <w:rFonts w:asciiTheme="minorHAnsi" w:hAnsiTheme="minorHAnsi" w:cstheme="minorHAnsi"/>
          <w:bCs/>
          <w:sz w:val="22"/>
          <w:szCs w:val="22"/>
        </w:rPr>
        <w:t>Commemorative Tree</w:t>
      </w:r>
      <w:r w:rsidR="00D247D4">
        <w:rPr>
          <w:rFonts w:asciiTheme="minorHAnsi" w:hAnsiTheme="minorHAnsi" w:cstheme="minorHAnsi"/>
          <w:bCs/>
          <w:sz w:val="22"/>
          <w:szCs w:val="22"/>
        </w:rPr>
        <w:t xml:space="preserve"> and Bench</w:t>
      </w:r>
    </w:p>
    <w:p w14:paraId="22E37D59" w14:textId="1D20B634" w:rsidR="005C4265" w:rsidRDefault="00A519AA" w:rsidP="005C4265">
      <w:pPr>
        <w:pStyle w:val="NormalWeb"/>
        <w:ind w:left="720"/>
        <w:rPr>
          <w:rFonts w:asciiTheme="minorHAnsi" w:hAnsiTheme="minorHAnsi" w:cstheme="minorHAnsi"/>
          <w:bCs/>
          <w:sz w:val="22"/>
          <w:szCs w:val="22"/>
        </w:rPr>
      </w:pPr>
      <w:r>
        <w:rPr>
          <w:rFonts w:asciiTheme="minorHAnsi" w:hAnsiTheme="minorHAnsi" w:cstheme="minorHAnsi"/>
          <w:bCs/>
          <w:sz w:val="22"/>
          <w:szCs w:val="22"/>
        </w:rPr>
        <w:t>Second bench is still awaited. Benches will be installed and commemorative tree planted once arrived.</w:t>
      </w:r>
    </w:p>
    <w:p w14:paraId="59594BFC" w14:textId="0D842DF3" w:rsidR="00C3616F" w:rsidRPr="00C3616F" w:rsidRDefault="00696C59" w:rsidP="00486D09">
      <w:pPr>
        <w:pStyle w:val="NormalWeb"/>
        <w:ind w:left="360"/>
        <w:jc w:val="right"/>
        <w:rPr>
          <w:rFonts w:asciiTheme="minorHAnsi" w:hAnsiTheme="minorHAnsi" w:cstheme="minorHAnsi"/>
          <w:b/>
          <w:color w:val="FF0000"/>
          <w:sz w:val="22"/>
          <w:szCs w:val="22"/>
        </w:rPr>
      </w:pPr>
      <w:r>
        <w:rPr>
          <w:rFonts w:asciiTheme="minorHAnsi" w:hAnsiTheme="minorHAnsi" w:cstheme="minorHAnsi"/>
          <w:bCs/>
          <w:sz w:val="22"/>
          <w:szCs w:val="22"/>
        </w:rPr>
        <w:tab/>
      </w:r>
      <w:r w:rsidR="00C3616F">
        <w:rPr>
          <w:rFonts w:asciiTheme="minorHAnsi" w:hAnsiTheme="minorHAnsi" w:cstheme="minorHAnsi"/>
          <w:b/>
          <w:color w:val="FF0000"/>
          <w:sz w:val="22"/>
          <w:szCs w:val="22"/>
        </w:rPr>
        <w:t>Action: Cllr Callow</w:t>
      </w:r>
      <w:r w:rsidR="000A2B49">
        <w:rPr>
          <w:rFonts w:asciiTheme="minorHAnsi" w:hAnsiTheme="minorHAnsi" w:cstheme="minorHAnsi"/>
          <w:b/>
          <w:color w:val="FF0000"/>
          <w:sz w:val="22"/>
          <w:szCs w:val="22"/>
        </w:rPr>
        <w:t xml:space="preserve">, </w:t>
      </w:r>
      <w:r w:rsidR="00C3616F">
        <w:rPr>
          <w:rFonts w:asciiTheme="minorHAnsi" w:hAnsiTheme="minorHAnsi" w:cstheme="minorHAnsi"/>
          <w:b/>
          <w:color w:val="FF0000"/>
          <w:sz w:val="22"/>
          <w:szCs w:val="22"/>
        </w:rPr>
        <w:t>Cllr White</w:t>
      </w:r>
      <w:r w:rsidR="000A2B49">
        <w:rPr>
          <w:rFonts w:asciiTheme="minorHAnsi" w:hAnsiTheme="minorHAnsi" w:cstheme="minorHAnsi"/>
          <w:b/>
          <w:color w:val="FF0000"/>
          <w:sz w:val="22"/>
          <w:szCs w:val="22"/>
        </w:rPr>
        <w:t xml:space="preserve">, </w:t>
      </w:r>
      <w:r w:rsidR="00C3616F">
        <w:rPr>
          <w:rFonts w:asciiTheme="minorHAnsi" w:hAnsiTheme="minorHAnsi" w:cstheme="minorHAnsi"/>
          <w:b/>
          <w:color w:val="FF0000"/>
          <w:sz w:val="22"/>
          <w:szCs w:val="22"/>
        </w:rPr>
        <w:t>Clerk</w:t>
      </w:r>
    </w:p>
    <w:p w14:paraId="5E17830B" w14:textId="68FA4880" w:rsidR="00272078" w:rsidRDefault="00A519AA" w:rsidP="00A519AA">
      <w:pPr>
        <w:pStyle w:val="NormalWeb"/>
        <w:ind w:left="360"/>
        <w:rPr>
          <w:rFonts w:asciiTheme="minorHAnsi" w:hAnsiTheme="minorHAnsi" w:cstheme="minorHAnsi"/>
          <w:bCs/>
          <w:sz w:val="22"/>
          <w:szCs w:val="22"/>
        </w:rPr>
      </w:pPr>
      <w:r>
        <w:rPr>
          <w:rFonts w:asciiTheme="minorHAnsi" w:hAnsiTheme="minorHAnsi" w:cstheme="minorHAnsi"/>
          <w:bCs/>
          <w:sz w:val="22"/>
          <w:szCs w:val="22"/>
        </w:rPr>
        <w:t>d</w:t>
      </w:r>
      <w:r w:rsidR="004D3B7C">
        <w:rPr>
          <w:rFonts w:asciiTheme="minorHAnsi" w:hAnsiTheme="minorHAnsi" w:cstheme="minorHAnsi"/>
          <w:bCs/>
          <w:sz w:val="22"/>
          <w:szCs w:val="22"/>
        </w:rPr>
        <w:t>.</w:t>
      </w:r>
      <w:r w:rsidR="004D3B7C">
        <w:rPr>
          <w:rFonts w:asciiTheme="minorHAnsi" w:hAnsiTheme="minorHAnsi" w:cstheme="minorHAnsi"/>
          <w:bCs/>
          <w:sz w:val="22"/>
          <w:szCs w:val="22"/>
        </w:rPr>
        <w:tab/>
      </w:r>
      <w:r>
        <w:rPr>
          <w:rFonts w:asciiTheme="minorHAnsi" w:hAnsiTheme="minorHAnsi" w:cstheme="minorHAnsi"/>
          <w:bCs/>
          <w:sz w:val="22"/>
          <w:szCs w:val="22"/>
        </w:rPr>
        <w:t>Door to the Chapel</w:t>
      </w:r>
    </w:p>
    <w:p w14:paraId="265D1FD3" w14:textId="43E2AB9D" w:rsidR="00A519AA" w:rsidRDefault="00A519AA" w:rsidP="00A519AA">
      <w:pPr>
        <w:pStyle w:val="NormalWeb"/>
        <w:ind w:left="360"/>
        <w:rPr>
          <w:rFonts w:asciiTheme="minorHAnsi" w:hAnsiTheme="minorHAnsi" w:cstheme="minorHAnsi"/>
          <w:bCs/>
          <w:sz w:val="22"/>
          <w:szCs w:val="22"/>
        </w:rPr>
      </w:pPr>
      <w:r>
        <w:rPr>
          <w:rFonts w:asciiTheme="minorHAnsi" w:hAnsiTheme="minorHAnsi" w:cstheme="minorHAnsi"/>
          <w:bCs/>
          <w:sz w:val="22"/>
          <w:szCs w:val="22"/>
        </w:rPr>
        <w:tab/>
        <w:t>Expenditure up to £500 to replace the chapel door and frame was approved.</w:t>
      </w:r>
    </w:p>
    <w:p w14:paraId="414EE086" w14:textId="4520F9D3" w:rsidR="00A519AA" w:rsidRDefault="00A519AA" w:rsidP="00A519AA">
      <w:pPr>
        <w:pStyle w:val="NormalWeb"/>
        <w:ind w:left="360"/>
        <w:rPr>
          <w:rFonts w:asciiTheme="minorHAnsi" w:hAnsiTheme="minorHAnsi" w:cstheme="minorHAnsi"/>
          <w:b/>
          <w:sz w:val="22"/>
          <w:szCs w:val="22"/>
        </w:rPr>
      </w:pPr>
      <w:r>
        <w:rPr>
          <w:rFonts w:asciiTheme="minorHAnsi" w:hAnsiTheme="minorHAnsi" w:cstheme="minorHAnsi"/>
          <w:bCs/>
          <w:sz w:val="22"/>
          <w:szCs w:val="22"/>
        </w:rPr>
        <w:tab/>
      </w:r>
      <w:r>
        <w:rPr>
          <w:rFonts w:asciiTheme="minorHAnsi" w:hAnsiTheme="minorHAnsi" w:cstheme="minorHAnsi"/>
          <w:b/>
          <w:sz w:val="22"/>
          <w:szCs w:val="22"/>
        </w:rPr>
        <w:t xml:space="preserve">Proposed: </w:t>
      </w:r>
      <w:r w:rsidR="00EE2C37">
        <w:rPr>
          <w:rFonts w:asciiTheme="minorHAnsi" w:hAnsiTheme="minorHAnsi" w:cstheme="minorHAnsi"/>
          <w:b/>
          <w:sz w:val="22"/>
          <w:szCs w:val="22"/>
        </w:rPr>
        <w:t>Cllr Bradly</w:t>
      </w:r>
      <w:r w:rsidR="00EE2C37">
        <w:rPr>
          <w:rFonts w:asciiTheme="minorHAnsi" w:hAnsiTheme="minorHAnsi" w:cstheme="minorHAnsi"/>
          <w:b/>
          <w:sz w:val="22"/>
          <w:szCs w:val="22"/>
        </w:rPr>
        <w:tab/>
      </w:r>
      <w:r w:rsidR="00EE2C37">
        <w:rPr>
          <w:rFonts w:asciiTheme="minorHAnsi" w:hAnsiTheme="minorHAnsi" w:cstheme="minorHAnsi"/>
          <w:b/>
          <w:sz w:val="22"/>
          <w:szCs w:val="22"/>
        </w:rPr>
        <w:tab/>
      </w:r>
      <w:r w:rsidR="00EE2C37">
        <w:rPr>
          <w:rFonts w:asciiTheme="minorHAnsi" w:hAnsiTheme="minorHAnsi" w:cstheme="minorHAnsi"/>
          <w:b/>
          <w:sz w:val="22"/>
          <w:szCs w:val="22"/>
        </w:rPr>
        <w:tab/>
        <w:t>Seconded: Cllr White</w:t>
      </w:r>
      <w:r w:rsidR="00EE2C37">
        <w:rPr>
          <w:rFonts w:asciiTheme="minorHAnsi" w:hAnsiTheme="minorHAnsi" w:cstheme="minorHAnsi"/>
          <w:b/>
          <w:sz w:val="22"/>
          <w:szCs w:val="22"/>
        </w:rPr>
        <w:tab/>
      </w:r>
      <w:r w:rsidR="00EE2C37">
        <w:rPr>
          <w:rFonts w:asciiTheme="minorHAnsi" w:hAnsiTheme="minorHAnsi" w:cstheme="minorHAnsi"/>
          <w:b/>
          <w:sz w:val="22"/>
          <w:szCs w:val="22"/>
        </w:rPr>
        <w:tab/>
      </w:r>
      <w:r w:rsidR="00EE2C37">
        <w:rPr>
          <w:rFonts w:asciiTheme="minorHAnsi" w:hAnsiTheme="minorHAnsi" w:cstheme="minorHAnsi"/>
          <w:b/>
          <w:sz w:val="22"/>
          <w:szCs w:val="22"/>
        </w:rPr>
        <w:tab/>
        <w:t>RESOLVED</w:t>
      </w:r>
    </w:p>
    <w:p w14:paraId="00DB3F27" w14:textId="54E8F9B5" w:rsidR="00EE2C37" w:rsidRDefault="00EE2C37" w:rsidP="00EE2C37">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Cllr Callow</w:t>
      </w:r>
    </w:p>
    <w:p w14:paraId="5C286ED1" w14:textId="015B132A" w:rsidR="00EE2C37" w:rsidRDefault="00EE2C37" w:rsidP="00EE2C37">
      <w:pPr>
        <w:pStyle w:val="NormalWeb"/>
        <w:ind w:left="360"/>
        <w:rPr>
          <w:rFonts w:asciiTheme="minorHAnsi" w:hAnsiTheme="minorHAnsi" w:cstheme="minorHAnsi"/>
          <w:bCs/>
          <w:sz w:val="22"/>
          <w:szCs w:val="22"/>
        </w:rPr>
      </w:pPr>
      <w:bookmarkStart w:id="1" w:name="_Hlk153339585"/>
      <w:r>
        <w:rPr>
          <w:rFonts w:asciiTheme="minorHAnsi" w:hAnsiTheme="minorHAnsi" w:cstheme="minorHAnsi"/>
          <w:bCs/>
          <w:sz w:val="22"/>
          <w:szCs w:val="22"/>
        </w:rPr>
        <w:t>e.</w:t>
      </w:r>
      <w:r>
        <w:rPr>
          <w:rFonts w:asciiTheme="minorHAnsi" w:hAnsiTheme="minorHAnsi" w:cstheme="minorHAnsi"/>
          <w:bCs/>
          <w:sz w:val="22"/>
          <w:szCs w:val="22"/>
        </w:rPr>
        <w:tab/>
        <w:t>Solar Panel for SID by Railway Bridge</w:t>
      </w:r>
    </w:p>
    <w:bookmarkEnd w:id="1"/>
    <w:p w14:paraId="3A890EC9" w14:textId="1989676A" w:rsidR="00EE2C37" w:rsidRDefault="00EE2C37" w:rsidP="00EE2C37">
      <w:pPr>
        <w:pStyle w:val="NormalWeb"/>
        <w:ind w:left="360"/>
        <w:rPr>
          <w:rFonts w:asciiTheme="minorHAnsi" w:hAnsiTheme="minorHAnsi" w:cstheme="minorHAnsi"/>
          <w:bCs/>
          <w:sz w:val="22"/>
          <w:szCs w:val="22"/>
        </w:rPr>
      </w:pPr>
      <w:r>
        <w:rPr>
          <w:rFonts w:asciiTheme="minorHAnsi" w:hAnsiTheme="minorHAnsi" w:cstheme="minorHAnsi"/>
          <w:bCs/>
          <w:sz w:val="22"/>
          <w:szCs w:val="22"/>
        </w:rPr>
        <w:tab/>
        <w:t>Cllr Callow offered to install. New post for the second SID by the Cemetery is still not installed.</w:t>
      </w:r>
    </w:p>
    <w:p w14:paraId="187A9EF0" w14:textId="684794DF" w:rsidR="00283A93" w:rsidRPr="00283A93" w:rsidRDefault="00283A93" w:rsidP="00283A93">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Cllr Callow</w:t>
      </w:r>
    </w:p>
    <w:p w14:paraId="0CBBD166" w14:textId="77777777" w:rsidR="00EE2C37" w:rsidRDefault="00EE2C37" w:rsidP="00EE2C37">
      <w:pPr>
        <w:pStyle w:val="NormalWeb"/>
        <w:ind w:left="360"/>
        <w:rPr>
          <w:rFonts w:asciiTheme="minorHAnsi" w:hAnsiTheme="minorHAnsi" w:cstheme="minorHAnsi"/>
          <w:bCs/>
          <w:sz w:val="22"/>
          <w:szCs w:val="22"/>
        </w:rPr>
      </w:pPr>
    </w:p>
    <w:p w14:paraId="34CDE8B0" w14:textId="0FAF7EC7" w:rsidR="00EE2C37" w:rsidRDefault="00EE2C37" w:rsidP="00EE2C37">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f. </w:t>
      </w:r>
      <w:r>
        <w:rPr>
          <w:rFonts w:asciiTheme="minorHAnsi" w:hAnsiTheme="minorHAnsi" w:cstheme="minorHAnsi"/>
          <w:bCs/>
          <w:sz w:val="22"/>
          <w:szCs w:val="22"/>
        </w:rPr>
        <w:tab/>
        <w:t>Gate for Tunnel Steps</w:t>
      </w:r>
    </w:p>
    <w:p w14:paraId="2B27E1E1" w14:textId="13841900" w:rsidR="00EE2C37" w:rsidRDefault="00EE2C37" w:rsidP="00EE2C37">
      <w:pPr>
        <w:pStyle w:val="NormalWeb"/>
        <w:ind w:left="720"/>
        <w:rPr>
          <w:rFonts w:asciiTheme="minorHAnsi" w:hAnsiTheme="minorHAnsi" w:cstheme="minorHAnsi"/>
          <w:bCs/>
          <w:sz w:val="22"/>
          <w:szCs w:val="22"/>
        </w:rPr>
      </w:pPr>
      <w:r>
        <w:rPr>
          <w:rFonts w:asciiTheme="minorHAnsi" w:hAnsiTheme="minorHAnsi" w:cstheme="minorHAnsi"/>
          <w:bCs/>
          <w:sz w:val="22"/>
          <w:szCs w:val="22"/>
        </w:rPr>
        <w:t>Received and due to be fitted. Sign for gate advising of traffic ahead to be added once gate has been installed.</w:t>
      </w:r>
    </w:p>
    <w:p w14:paraId="3BE6BCC3" w14:textId="77777777" w:rsidR="00EE2C37" w:rsidRDefault="00EE2C37" w:rsidP="00EE2C37">
      <w:pPr>
        <w:pStyle w:val="NormalWeb"/>
        <w:ind w:left="72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Cllr Clifton, Clerk</w:t>
      </w:r>
    </w:p>
    <w:p w14:paraId="0D5C942B" w14:textId="77777777" w:rsidR="00EE2C37" w:rsidRDefault="00EE2C37" w:rsidP="00EE2C37">
      <w:pPr>
        <w:pStyle w:val="NormalWeb"/>
        <w:ind w:left="720"/>
        <w:rPr>
          <w:rFonts w:asciiTheme="minorHAnsi" w:hAnsiTheme="minorHAnsi" w:cstheme="minorHAnsi"/>
          <w:bCs/>
          <w:sz w:val="22"/>
          <w:szCs w:val="22"/>
        </w:rPr>
      </w:pPr>
    </w:p>
    <w:p w14:paraId="1A3BDAFB" w14:textId="2E40CE7B" w:rsidR="00EE2C37" w:rsidRDefault="00EE2C37" w:rsidP="00EE2C37">
      <w:pPr>
        <w:pStyle w:val="NormalWeb"/>
        <w:ind w:left="360"/>
        <w:rPr>
          <w:rFonts w:asciiTheme="minorHAnsi" w:hAnsiTheme="minorHAnsi" w:cstheme="minorHAnsi"/>
          <w:bCs/>
          <w:sz w:val="22"/>
          <w:szCs w:val="22"/>
        </w:rPr>
      </w:pPr>
      <w:r>
        <w:rPr>
          <w:rFonts w:asciiTheme="minorHAnsi" w:hAnsiTheme="minorHAnsi" w:cstheme="minorHAnsi"/>
          <w:bCs/>
          <w:sz w:val="22"/>
          <w:szCs w:val="22"/>
        </w:rPr>
        <w:t>g.</w:t>
      </w:r>
      <w:r>
        <w:rPr>
          <w:rFonts w:asciiTheme="minorHAnsi" w:hAnsiTheme="minorHAnsi" w:cstheme="minorHAnsi"/>
          <w:bCs/>
          <w:sz w:val="22"/>
          <w:szCs w:val="22"/>
        </w:rPr>
        <w:tab/>
        <w:t>Slow Sign for Knowle Lane</w:t>
      </w:r>
    </w:p>
    <w:p w14:paraId="70F59C96" w14:textId="421C9E0E" w:rsidR="00EE2C37" w:rsidRDefault="00EE2C37" w:rsidP="00EE2C37">
      <w:pPr>
        <w:pStyle w:val="NormalWeb"/>
        <w:ind w:left="360"/>
        <w:rPr>
          <w:rFonts w:asciiTheme="minorHAnsi" w:hAnsiTheme="minorHAnsi" w:cstheme="minorHAnsi"/>
          <w:bCs/>
          <w:sz w:val="22"/>
          <w:szCs w:val="22"/>
        </w:rPr>
      </w:pPr>
      <w:r>
        <w:rPr>
          <w:rFonts w:asciiTheme="minorHAnsi" w:hAnsiTheme="minorHAnsi" w:cstheme="minorHAnsi"/>
          <w:bCs/>
          <w:sz w:val="22"/>
          <w:szCs w:val="22"/>
        </w:rPr>
        <w:tab/>
        <w:t xml:space="preserve">Expenditure up to £150 was approved for </w:t>
      </w:r>
      <w:r w:rsidR="00BE493E">
        <w:rPr>
          <w:rFonts w:asciiTheme="minorHAnsi" w:hAnsiTheme="minorHAnsi" w:cstheme="minorHAnsi"/>
          <w:bCs/>
          <w:sz w:val="22"/>
          <w:szCs w:val="22"/>
        </w:rPr>
        <w:t xml:space="preserve">road </w:t>
      </w:r>
      <w:r>
        <w:rPr>
          <w:rFonts w:asciiTheme="minorHAnsi" w:hAnsiTheme="minorHAnsi" w:cstheme="minorHAnsi"/>
          <w:bCs/>
          <w:sz w:val="22"/>
          <w:szCs w:val="22"/>
        </w:rPr>
        <w:t xml:space="preserve">signs warning of </w:t>
      </w:r>
      <w:r w:rsidR="00BE493E">
        <w:rPr>
          <w:rFonts w:asciiTheme="minorHAnsi" w:hAnsiTheme="minorHAnsi" w:cstheme="minorHAnsi"/>
          <w:bCs/>
          <w:sz w:val="22"/>
          <w:szCs w:val="22"/>
        </w:rPr>
        <w:t>hump in Knowle Lane.</w:t>
      </w:r>
    </w:p>
    <w:p w14:paraId="6030F2E3" w14:textId="5078FAEB" w:rsidR="00BE493E" w:rsidRPr="00BE493E" w:rsidRDefault="00BE493E" w:rsidP="00EE2C37">
      <w:pPr>
        <w:pStyle w:val="NormalWeb"/>
        <w:ind w:left="360"/>
        <w:rPr>
          <w:rFonts w:asciiTheme="minorHAnsi" w:hAnsiTheme="minorHAnsi" w:cstheme="minorHAnsi"/>
          <w:b/>
          <w:sz w:val="22"/>
          <w:szCs w:val="22"/>
        </w:rPr>
      </w:pPr>
      <w:r>
        <w:rPr>
          <w:rFonts w:asciiTheme="minorHAnsi" w:hAnsiTheme="minorHAnsi" w:cstheme="minorHAnsi"/>
          <w:bCs/>
          <w:sz w:val="22"/>
          <w:szCs w:val="22"/>
        </w:rPr>
        <w:tab/>
      </w:r>
      <w:r>
        <w:rPr>
          <w:rFonts w:asciiTheme="minorHAnsi" w:hAnsiTheme="minorHAnsi" w:cstheme="minorHAnsi"/>
          <w:b/>
          <w:sz w:val="22"/>
          <w:szCs w:val="22"/>
        </w:rPr>
        <w:t>Proposed: Cllr White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Seconded: Cllr Rousell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RESOLVED</w:t>
      </w:r>
    </w:p>
    <w:p w14:paraId="13A54264" w14:textId="1667BB96" w:rsidR="00BE493E" w:rsidRPr="00BE493E" w:rsidRDefault="00BE493E" w:rsidP="00BE493E">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lastRenderedPageBreak/>
        <w:t>Action: Cllr Callow, Clerk</w:t>
      </w:r>
    </w:p>
    <w:p w14:paraId="4444E58D" w14:textId="77777777" w:rsidR="00EE2C37" w:rsidRDefault="00EE2C37" w:rsidP="00EE2C37">
      <w:pPr>
        <w:pStyle w:val="NormalWeb"/>
        <w:rPr>
          <w:rFonts w:asciiTheme="minorHAnsi" w:hAnsiTheme="minorHAnsi" w:cstheme="minorHAnsi"/>
          <w:bCs/>
          <w:sz w:val="22"/>
          <w:szCs w:val="22"/>
        </w:rPr>
      </w:pPr>
    </w:p>
    <w:p w14:paraId="3B5FD568" w14:textId="252047FE" w:rsidR="005F0F7D" w:rsidRPr="00D05770" w:rsidRDefault="00097281" w:rsidP="005F0F7D">
      <w:pPr>
        <w:rPr>
          <w:b/>
        </w:rPr>
      </w:pPr>
      <w:r w:rsidRPr="00D05770">
        <w:rPr>
          <w:b/>
        </w:rPr>
        <w:t>2</w:t>
      </w:r>
      <w:r w:rsidR="00C525A6">
        <w:rPr>
          <w:b/>
        </w:rPr>
        <w:t>3/</w:t>
      </w:r>
      <w:r w:rsidR="00E250CB">
        <w:rPr>
          <w:b/>
        </w:rPr>
        <w:t>9</w:t>
      </w:r>
      <w:r w:rsidR="005C4265">
        <w:rPr>
          <w:b/>
        </w:rPr>
        <w:t>7</w:t>
      </w:r>
      <w:r w:rsidR="00C525A6">
        <w:rPr>
          <w:b/>
        </w:rPr>
        <w:t>.</w:t>
      </w:r>
      <w:r w:rsidR="00C525A6">
        <w:rPr>
          <w:b/>
        </w:rPr>
        <w:tab/>
        <w:t>Re</w:t>
      </w:r>
      <w:r w:rsidR="007D23B2" w:rsidRPr="00D05770">
        <w:rPr>
          <w:b/>
        </w:rPr>
        <w:t>port</w:t>
      </w:r>
      <w:r w:rsidR="001B2446" w:rsidRPr="00D05770">
        <w:rPr>
          <w:b/>
        </w:rPr>
        <w:t>s</w:t>
      </w:r>
    </w:p>
    <w:p w14:paraId="2500A328" w14:textId="189E13E1" w:rsidR="00BC06C4" w:rsidRDefault="001B2446">
      <w:pPr>
        <w:pStyle w:val="ListParagraph"/>
        <w:numPr>
          <w:ilvl w:val="0"/>
          <w:numId w:val="1"/>
        </w:numPr>
        <w:rPr>
          <w:b/>
        </w:rPr>
      </w:pPr>
      <w:r w:rsidRPr="00D05770">
        <w:rPr>
          <w:b/>
        </w:rPr>
        <w:t>Report from County Councillor</w:t>
      </w:r>
      <w:r w:rsidR="00552E8F">
        <w:rPr>
          <w:b/>
        </w:rPr>
        <w:t>s</w:t>
      </w:r>
    </w:p>
    <w:p w14:paraId="180C47F6" w14:textId="67154866" w:rsidR="00E82C0E" w:rsidRDefault="00D003A9" w:rsidP="00E82C0E">
      <w:pPr>
        <w:pStyle w:val="ListParagraph"/>
        <w:rPr>
          <w:bCs/>
        </w:rPr>
      </w:pPr>
      <w:bookmarkStart w:id="2" w:name="_Hlk115014016"/>
      <w:r>
        <w:rPr>
          <w:bCs/>
        </w:rPr>
        <w:t>No County Councillors in attendance</w:t>
      </w:r>
    </w:p>
    <w:p w14:paraId="69E178DA" w14:textId="77777777" w:rsidR="00F6446C" w:rsidRPr="00703CB0" w:rsidRDefault="00F6446C" w:rsidP="00F6446C">
      <w:pPr>
        <w:pStyle w:val="ListParagraph"/>
        <w:ind w:left="1440"/>
        <w:rPr>
          <w:bCs/>
        </w:rPr>
      </w:pPr>
    </w:p>
    <w:p w14:paraId="36B1E21E" w14:textId="452B278A" w:rsidR="004D3B7C" w:rsidRDefault="001B2446" w:rsidP="004D3B7C">
      <w:pPr>
        <w:pStyle w:val="ListParagraph"/>
        <w:numPr>
          <w:ilvl w:val="0"/>
          <w:numId w:val="1"/>
        </w:numPr>
        <w:rPr>
          <w:b/>
        </w:rPr>
      </w:pPr>
      <w:r w:rsidRPr="004D3B7C">
        <w:rPr>
          <w:b/>
        </w:rPr>
        <w:t>Report from Chairman of the Parish Council</w:t>
      </w:r>
      <w:r w:rsidR="00FA5C7E" w:rsidRPr="004D3B7C">
        <w:rPr>
          <w:b/>
        </w:rPr>
        <w:t xml:space="preserve"> &amp; Recreation Field Trus</w:t>
      </w:r>
      <w:r w:rsidR="004D3B7C">
        <w:rPr>
          <w:b/>
        </w:rPr>
        <w:t>t</w:t>
      </w:r>
    </w:p>
    <w:p w14:paraId="5302CD70" w14:textId="77777777" w:rsidR="005372CF" w:rsidRPr="005372CF" w:rsidRDefault="005372CF" w:rsidP="001A1E0A">
      <w:pPr>
        <w:pStyle w:val="ListParagraph"/>
        <w:numPr>
          <w:ilvl w:val="0"/>
          <w:numId w:val="23"/>
        </w:numPr>
        <w:rPr>
          <w:b/>
        </w:rPr>
      </w:pPr>
      <w:r>
        <w:rPr>
          <w:bCs/>
        </w:rPr>
        <w:t>Asset and Service Devolution</w:t>
      </w:r>
    </w:p>
    <w:p w14:paraId="343CE287" w14:textId="11B21B12" w:rsidR="00B8503D" w:rsidRPr="00B8503D" w:rsidRDefault="004D3B7C" w:rsidP="005372CF">
      <w:pPr>
        <w:pStyle w:val="ListParagraph"/>
        <w:ind w:left="1440"/>
        <w:rPr>
          <w:b/>
        </w:rPr>
      </w:pPr>
      <w:r>
        <w:rPr>
          <w:bCs/>
        </w:rPr>
        <w:t>The Chairman reported</w:t>
      </w:r>
      <w:r w:rsidR="007765C9">
        <w:rPr>
          <w:bCs/>
        </w:rPr>
        <w:t xml:space="preserve"> that due to being unable to attend the SALC AGM</w:t>
      </w:r>
      <w:r w:rsidR="00283A93">
        <w:rPr>
          <w:bCs/>
        </w:rPr>
        <w:t xml:space="preserve">, </w:t>
      </w:r>
      <w:r w:rsidR="007765C9">
        <w:rPr>
          <w:bCs/>
        </w:rPr>
        <w:t>he had written to the Ch</w:t>
      </w:r>
      <w:r w:rsidR="00283A93">
        <w:rPr>
          <w:bCs/>
        </w:rPr>
        <w:t>airman</w:t>
      </w:r>
      <w:r w:rsidR="007765C9">
        <w:rPr>
          <w:bCs/>
        </w:rPr>
        <w:t xml:space="preserve"> expressing concern about the </w:t>
      </w:r>
      <w:r w:rsidR="001A1E0A">
        <w:rPr>
          <w:bCs/>
        </w:rPr>
        <w:t xml:space="preserve">Asset and Service Devolution </w:t>
      </w:r>
      <w:r w:rsidR="007765C9">
        <w:rPr>
          <w:bCs/>
        </w:rPr>
        <w:t xml:space="preserve">strategy proposed by </w:t>
      </w:r>
      <w:r w:rsidR="001A1E0A">
        <w:rPr>
          <w:bCs/>
        </w:rPr>
        <w:t xml:space="preserve">Somerset Council. The helpful reply stated that </w:t>
      </w:r>
      <w:r w:rsidR="007765C9">
        <w:rPr>
          <w:bCs/>
        </w:rPr>
        <w:t>a</w:t>
      </w:r>
      <w:r w:rsidR="001A1E0A">
        <w:rPr>
          <w:bCs/>
        </w:rPr>
        <w:t xml:space="preserve">lthough </w:t>
      </w:r>
      <w:r w:rsidR="001A1E0A" w:rsidRPr="001A1E0A">
        <w:rPr>
          <w:rFonts w:cstheme="minorHAnsi"/>
          <w:bCs/>
        </w:rPr>
        <w:t>S</w:t>
      </w:r>
      <w:r w:rsidR="007765C9" w:rsidRPr="001A1E0A">
        <w:rPr>
          <w:rFonts w:eastAsia="Times New Roman" w:cstheme="minorHAnsi"/>
        </w:rPr>
        <w:t>ALC ha</w:t>
      </w:r>
      <w:r w:rsidR="001A1E0A">
        <w:rPr>
          <w:rFonts w:eastAsia="Times New Roman" w:cstheme="minorHAnsi"/>
        </w:rPr>
        <w:t>d</w:t>
      </w:r>
      <w:r w:rsidR="007765C9" w:rsidRPr="001A1E0A">
        <w:rPr>
          <w:rFonts w:eastAsia="Times New Roman" w:cstheme="minorHAnsi"/>
        </w:rPr>
        <w:t xml:space="preserve"> sympathy with the problems faced by Somerset</w:t>
      </w:r>
      <w:r w:rsidR="001A1E0A">
        <w:rPr>
          <w:rFonts w:eastAsia="Times New Roman" w:cstheme="minorHAnsi"/>
        </w:rPr>
        <w:t>, they</w:t>
      </w:r>
      <w:r w:rsidR="007765C9" w:rsidRPr="001A1E0A">
        <w:rPr>
          <w:rFonts w:eastAsia="Times New Roman" w:cstheme="minorHAnsi"/>
        </w:rPr>
        <w:t xml:space="preserve"> neither support</w:t>
      </w:r>
      <w:r w:rsidR="001A1E0A">
        <w:rPr>
          <w:rFonts w:eastAsia="Times New Roman" w:cstheme="minorHAnsi"/>
        </w:rPr>
        <w:t>ed</w:t>
      </w:r>
      <w:r w:rsidR="007765C9" w:rsidRPr="001A1E0A">
        <w:rPr>
          <w:rFonts w:eastAsia="Times New Roman" w:cstheme="minorHAnsi"/>
        </w:rPr>
        <w:t xml:space="preserve"> or oppose</w:t>
      </w:r>
      <w:r w:rsidR="00283A93">
        <w:rPr>
          <w:rFonts w:eastAsia="Times New Roman" w:cstheme="minorHAnsi"/>
        </w:rPr>
        <w:t>d</w:t>
      </w:r>
      <w:r w:rsidR="007765C9" w:rsidRPr="001A1E0A">
        <w:rPr>
          <w:rFonts w:eastAsia="Times New Roman" w:cstheme="minorHAnsi"/>
        </w:rPr>
        <w:t xml:space="preserve"> the approach that Somerset Council is taking to try to resolve the situation.</w:t>
      </w:r>
      <w:r w:rsidR="001A1E0A">
        <w:rPr>
          <w:rFonts w:eastAsia="Times New Roman" w:cstheme="minorHAnsi"/>
        </w:rPr>
        <w:t xml:space="preserve">  The reply stressed that </w:t>
      </w:r>
      <w:r w:rsidR="007765C9" w:rsidRPr="001A1E0A">
        <w:rPr>
          <w:rFonts w:eastAsia="Times New Roman" w:cstheme="minorHAnsi"/>
        </w:rPr>
        <w:t xml:space="preserve">that no-one could force any council to accept the devolution of services or the responsibility for assets which Somerset Council may wish to devolve.  </w:t>
      </w:r>
      <w:r w:rsidR="001A1E0A">
        <w:rPr>
          <w:rFonts w:eastAsia="Times New Roman" w:cstheme="minorHAnsi"/>
        </w:rPr>
        <w:t>But should</w:t>
      </w:r>
      <w:r w:rsidR="007765C9" w:rsidRPr="001A1E0A">
        <w:rPr>
          <w:rFonts w:eastAsia="Times New Roman" w:cstheme="minorHAnsi"/>
        </w:rPr>
        <w:t xml:space="preserve"> councils wish to accept taking on the responsibility to assist in the delivery of services or to take over assets at present owned by Somerset Council</w:t>
      </w:r>
      <w:r w:rsidR="00283A93">
        <w:rPr>
          <w:rFonts w:eastAsia="Times New Roman" w:cstheme="minorHAnsi"/>
        </w:rPr>
        <w:t>, SALC</w:t>
      </w:r>
      <w:r w:rsidR="001A1E0A">
        <w:rPr>
          <w:rFonts w:eastAsia="Times New Roman" w:cstheme="minorHAnsi"/>
        </w:rPr>
        <w:t xml:space="preserve"> </w:t>
      </w:r>
      <w:r w:rsidR="007765C9" w:rsidRPr="001A1E0A">
        <w:rPr>
          <w:rFonts w:eastAsia="Times New Roman" w:cstheme="minorHAnsi"/>
        </w:rPr>
        <w:t>would endeavo</w:t>
      </w:r>
      <w:r w:rsidR="001A1E0A">
        <w:rPr>
          <w:rFonts w:eastAsia="Times New Roman" w:cstheme="minorHAnsi"/>
        </w:rPr>
        <w:t>u</w:t>
      </w:r>
      <w:r w:rsidR="007765C9" w:rsidRPr="001A1E0A">
        <w:rPr>
          <w:rFonts w:eastAsia="Times New Roman" w:cstheme="minorHAnsi"/>
        </w:rPr>
        <w:t xml:space="preserve">r to provide assistance to those councils. </w:t>
      </w:r>
      <w:r w:rsidR="00D003A9" w:rsidRPr="001A1E0A">
        <w:rPr>
          <w:rFonts w:cstheme="minorHAnsi"/>
          <w:bCs/>
        </w:rPr>
        <w:t xml:space="preserve"> </w:t>
      </w:r>
    </w:p>
    <w:p w14:paraId="701433DE" w14:textId="0F1DAAFD" w:rsidR="0054154D" w:rsidRDefault="0054154D" w:rsidP="005372CF">
      <w:pPr>
        <w:pStyle w:val="ListParagraph"/>
        <w:ind w:left="1440"/>
        <w:rPr>
          <w:bCs/>
        </w:rPr>
      </w:pPr>
      <w:r>
        <w:rPr>
          <w:bCs/>
        </w:rPr>
        <w:t xml:space="preserve">Before any decision </w:t>
      </w:r>
      <w:r w:rsidR="005372CF">
        <w:rPr>
          <w:bCs/>
        </w:rPr>
        <w:t xml:space="preserve">is </w:t>
      </w:r>
      <w:r>
        <w:rPr>
          <w:bCs/>
        </w:rPr>
        <w:t>reached on Misterton’s response to the Asset and Service Devolution proposal, it was agreed that a letter to Somerset Council would be written requesting further information, particularly about which services the village would continue to receive</w:t>
      </w:r>
      <w:r w:rsidR="00ED5DB9">
        <w:rPr>
          <w:bCs/>
        </w:rPr>
        <w:t xml:space="preserve"> and which staff and/or Councillors are to held responsible for the funding crisis in accordance with transparency for public finances</w:t>
      </w:r>
      <w:r>
        <w:rPr>
          <w:bCs/>
        </w:rPr>
        <w:t>. Once a reply has been received the Parish Council will meet to discuss which, if any, services might be taken on and what</w:t>
      </w:r>
      <w:r w:rsidR="00283A93">
        <w:rPr>
          <w:bCs/>
        </w:rPr>
        <w:t xml:space="preserve"> </w:t>
      </w:r>
      <w:r w:rsidR="00EB056C">
        <w:rPr>
          <w:bCs/>
        </w:rPr>
        <w:t xml:space="preserve">positive action the </w:t>
      </w:r>
      <w:r w:rsidR="00283A93">
        <w:rPr>
          <w:bCs/>
        </w:rPr>
        <w:t>v</w:t>
      </w:r>
      <w:r w:rsidR="00EB056C">
        <w:rPr>
          <w:bCs/>
        </w:rPr>
        <w:t>illage could take to minimise any reduction in existing provision.</w:t>
      </w:r>
      <w:r>
        <w:rPr>
          <w:bCs/>
        </w:rPr>
        <w:t xml:space="preserve"> </w:t>
      </w:r>
    </w:p>
    <w:p w14:paraId="7B072AD7" w14:textId="48F0CA1C" w:rsidR="005372CF" w:rsidRDefault="005372CF" w:rsidP="005372CF">
      <w:pPr>
        <w:pStyle w:val="ListParagraph"/>
        <w:ind w:left="1440"/>
        <w:jc w:val="right"/>
        <w:rPr>
          <w:b/>
          <w:bCs/>
          <w:color w:val="FF0000"/>
        </w:rPr>
      </w:pPr>
      <w:r>
        <w:rPr>
          <w:b/>
          <w:bCs/>
          <w:color w:val="FF0000"/>
        </w:rPr>
        <w:t>Action: Chairman, Clerk</w:t>
      </w:r>
    </w:p>
    <w:p w14:paraId="0D38D818" w14:textId="77777777" w:rsidR="00EB056C" w:rsidRPr="001B02C5" w:rsidRDefault="00EB056C" w:rsidP="005372CF">
      <w:pPr>
        <w:pStyle w:val="ListParagraph"/>
        <w:ind w:left="1440"/>
        <w:jc w:val="right"/>
        <w:rPr>
          <w:b/>
          <w:bCs/>
          <w:color w:val="FF0000"/>
        </w:rPr>
      </w:pPr>
    </w:p>
    <w:p w14:paraId="678EEF0E" w14:textId="568FAC6B" w:rsidR="005372CF" w:rsidRPr="00EB056C" w:rsidRDefault="005372CF" w:rsidP="00EB056C">
      <w:pPr>
        <w:pStyle w:val="ListParagraph"/>
        <w:numPr>
          <w:ilvl w:val="0"/>
          <w:numId w:val="23"/>
        </w:numPr>
        <w:rPr>
          <w:b/>
        </w:rPr>
      </w:pPr>
      <w:r w:rsidRPr="00EB056C">
        <w:rPr>
          <w:bCs/>
        </w:rPr>
        <w:t xml:space="preserve">Somerset Council has launched a Budget Consultation to give residents the opportunity to indicate which services are most important to them. The survey can be found on the PC website or by following </w:t>
      </w:r>
      <w:hyperlink r:id="rId8" w:history="1">
        <w:r w:rsidRPr="00DA0375">
          <w:rPr>
            <w:rStyle w:val="Hyperlink"/>
          </w:rPr>
          <w:t>https://somersetcouncil.citizenspace.com/comms/budget-consultation-2024-2025/</w:t>
        </w:r>
      </w:hyperlink>
    </w:p>
    <w:p w14:paraId="3B691E18" w14:textId="77777777" w:rsidR="0054154D" w:rsidRPr="0054154D" w:rsidRDefault="0054154D" w:rsidP="0054154D">
      <w:pPr>
        <w:pStyle w:val="ListParagraph"/>
        <w:ind w:left="1440"/>
        <w:rPr>
          <w:b/>
        </w:rPr>
      </w:pPr>
    </w:p>
    <w:p w14:paraId="622ABD9A" w14:textId="77777777" w:rsidR="005372CF" w:rsidRPr="005372CF" w:rsidRDefault="005372CF" w:rsidP="00F046A0">
      <w:pPr>
        <w:pStyle w:val="ListParagraph"/>
        <w:numPr>
          <w:ilvl w:val="0"/>
          <w:numId w:val="23"/>
        </w:numPr>
        <w:rPr>
          <w:b/>
        </w:rPr>
      </w:pPr>
      <w:r>
        <w:rPr>
          <w:bCs/>
        </w:rPr>
        <w:t>Police Funding Survey</w:t>
      </w:r>
    </w:p>
    <w:p w14:paraId="3D6603E1" w14:textId="629C8ADB" w:rsidR="005372CF" w:rsidRDefault="005372CF" w:rsidP="005372CF">
      <w:pPr>
        <w:pStyle w:val="ListParagraph"/>
        <w:ind w:left="1440"/>
        <w:rPr>
          <w:bCs/>
        </w:rPr>
      </w:pPr>
      <w:r>
        <w:rPr>
          <w:bCs/>
        </w:rPr>
        <w:t xml:space="preserve">The Chairman drew attention to the recent Police Funding Survey which is suggesting an increase of £10 per household on the annual Council Tax bill. Further information can be found on the PC website or by following </w:t>
      </w:r>
      <w:hyperlink r:id="rId9" w:history="1">
        <w:r w:rsidRPr="00DA0375">
          <w:rPr>
            <w:rStyle w:val="Hyperlink"/>
          </w:rPr>
          <w:t>https://www.avonandsomerset-pcc.gov.uk/working-for-you/precept/</w:t>
        </w:r>
      </w:hyperlink>
      <w:r w:rsidRPr="005372CF">
        <w:rPr>
          <w:b/>
          <w:bCs/>
        </w:rPr>
        <w:t> </w:t>
      </w:r>
      <w:r>
        <w:rPr>
          <w:bCs/>
        </w:rPr>
        <w:t xml:space="preserve">to </w:t>
      </w:r>
      <w:r w:rsidR="0054154D">
        <w:rPr>
          <w:bCs/>
        </w:rPr>
        <w:t xml:space="preserve"> </w:t>
      </w:r>
    </w:p>
    <w:p w14:paraId="4E91F7BD" w14:textId="77777777" w:rsidR="00250991" w:rsidRDefault="00250991" w:rsidP="005372CF">
      <w:pPr>
        <w:pStyle w:val="ListParagraph"/>
        <w:ind w:left="1440"/>
      </w:pPr>
    </w:p>
    <w:p w14:paraId="7A33D45F" w14:textId="049935C0" w:rsidR="001B02C5" w:rsidRDefault="001B02C5" w:rsidP="001B02C5">
      <w:pPr>
        <w:pStyle w:val="ListParagraph"/>
        <w:ind w:left="1440"/>
      </w:pPr>
      <w:r>
        <w:t>arranged.</w:t>
      </w:r>
    </w:p>
    <w:p w14:paraId="79886F20" w14:textId="77777777" w:rsidR="000441A5" w:rsidRDefault="000441A5" w:rsidP="001B02C5">
      <w:pPr>
        <w:pStyle w:val="ListParagraph"/>
        <w:ind w:left="1440"/>
      </w:pPr>
    </w:p>
    <w:bookmarkEnd w:id="2"/>
    <w:p w14:paraId="6D7F149C" w14:textId="3D04B53D" w:rsidR="005C3242" w:rsidRDefault="005C3242" w:rsidP="00F6446C">
      <w:pPr>
        <w:pStyle w:val="ListParagraph"/>
        <w:numPr>
          <w:ilvl w:val="0"/>
          <w:numId w:val="1"/>
        </w:numPr>
        <w:rPr>
          <w:b/>
        </w:rPr>
      </w:pPr>
      <w:r w:rsidRPr="00D05770">
        <w:rPr>
          <w:b/>
        </w:rPr>
        <w:t xml:space="preserve">Working Group Reports </w:t>
      </w:r>
    </w:p>
    <w:p w14:paraId="7DD15648" w14:textId="77777777" w:rsidR="003A7351" w:rsidRDefault="003A7351" w:rsidP="002B6A19">
      <w:pPr>
        <w:pStyle w:val="ListParagraph"/>
        <w:rPr>
          <w:b/>
        </w:rPr>
      </w:pPr>
    </w:p>
    <w:p w14:paraId="6A9F9B08" w14:textId="41FF64F8" w:rsidR="0063042C" w:rsidRDefault="000F2950" w:rsidP="002B6A19">
      <w:pPr>
        <w:pStyle w:val="ListParagraph"/>
        <w:rPr>
          <w:b/>
        </w:rPr>
      </w:pPr>
      <w:r w:rsidRPr="00D05770">
        <w:rPr>
          <w:b/>
        </w:rPr>
        <w:t xml:space="preserve">i. </w:t>
      </w:r>
      <w:r w:rsidR="002B6A19" w:rsidRPr="00D05770">
        <w:rPr>
          <w:b/>
        </w:rPr>
        <w:t>Finance Working Group</w:t>
      </w:r>
      <w:r w:rsidR="006541D8" w:rsidRPr="00D05770">
        <w:rPr>
          <w:b/>
        </w:rPr>
        <w:t xml:space="preserve"> (FWG)</w:t>
      </w:r>
    </w:p>
    <w:p w14:paraId="65CA079F" w14:textId="273275E0" w:rsidR="000441A5" w:rsidRPr="00D521D0" w:rsidRDefault="000441A5" w:rsidP="00FC2E93">
      <w:pPr>
        <w:pStyle w:val="ListParagraph"/>
        <w:numPr>
          <w:ilvl w:val="0"/>
          <w:numId w:val="27"/>
        </w:numPr>
        <w:rPr>
          <w:b/>
        </w:rPr>
      </w:pPr>
      <w:r>
        <w:rPr>
          <w:bCs/>
        </w:rPr>
        <w:t xml:space="preserve">The FWG met on 5 December and set a draft budget for 2024/25. The aim is for the </w:t>
      </w:r>
      <w:r w:rsidR="003213E8">
        <w:rPr>
          <w:bCs/>
        </w:rPr>
        <w:t xml:space="preserve">parish </w:t>
      </w:r>
      <w:r>
        <w:rPr>
          <w:bCs/>
        </w:rPr>
        <w:t>precept</w:t>
      </w:r>
      <w:r w:rsidR="00D521D0">
        <w:rPr>
          <w:bCs/>
        </w:rPr>
        <w:t xml:space="preserve"> to remain the same for each household as for 2023/24. The budget will be finalised and approved at the January meeting.  </w:t>
      </w:r>
    </w:p>
    <w:p w14:paraId="0C6CE7C8" w14:textId="77473A93" w:rsidR="00D521D0" w:rsidRPr="00D521D0" w:rsidRDefault="00D521D0" w:rsidP="00D521D0">
      <w:pPr>
        <w:pStyle w:val="ListParagraph"/>
        <w:ind w:left="1440"/>
        <w:jc w:val="right"/>
        <w:rPr>
          <w:b/>
          <w:color w:val="FF0000"/>
        </w:rPr>
      </w:pPr>
      <w:r>
        <w:rPr>
          <w:b/>
          <w:color w:val="FF0000"/>
        </w:rPr>
        <w:t>Action: FWG, Clerk</w:t>
      </w:r>
    </w:p>
    <w:p w14:paraId="5A996A70" w14:textId="58DE5E07" w:rsidR="00FC2E93" w:rsidRPr="00FC2E93" w:rsidRDefault="00FC2E93" w:rsidP="00FC2E93">
      <w:pPr>
        <w:pStyle w:val="ListParagraph"/>
        <w:numPr>
          <w:ilvl w:val="0"/>
          <w:numId w:val="27"/>
        </w:numPr>
        <w:rPr>
          <w:b/>
        </w:rPr>
      </w:pPr>
      <w:r>
        <w:rPr>
          <w:bCs/>
        </w:rPr>
        <w:t>No progress has been made with an online bank account or the amalgamation of two deposit accounts.</w:t>
      </w:r>
    </w:p>
    <w:p w14:paraId="3ECA84B4" w14:textId="4BC320B6" w:rsidR="00FC2E93" w:rsidRDefault="00FC2E93" w:rsidP="00FC2E93">
      <w:pPr>
        <w:pStyle w:val="ListParagraph"/>
        <w:ind w:left="1440"/>
        <w:jc w:val="right"/>
        <w:rPr>
          <w:b/>
          <w:color w:val="FF0000"/>
        </w:rPr>
      </w:pPr>
      <w:r>
        <w:rPr>
          <w:b/>
          <w:color w:val="FF0000"/>
        </w:rPr>
        <w:t>Action: Chairman/Clerk</w:t>
      </w:r>
    </w:p>
    <w:p w14:paraId="6A71F602" w14:textId="36045379" w:rsidR="00681523" w:rsidRDefault="000F2950" w:rsidP="001D014A">
      <w:pPr>
        <w:ind w:firstLine="720"/>
        <w:rPr>
          <w:b/>
        </w:rPr>
      </w:pPr>
      <w:r w:rsidRPr="00A64DED">
        <w:rPr>
          <w:b/>
        </w:rPr>
        <w:t xml:space="preserve">ii. </w:t>
      </w:r>
      <w:r w:rsidR="005C3242" w:rsidRPr="00A64DED">
        <w:rPr>
          <w:b/>
        </w:rPr>
        <w:t>Cemetery Working Group</w:t>
      </w:r>
      <w:r w:rsidR="006541D8" w:rsidRPr="00A64DED">
        <w:rPr>
          <w:b/>
        </w:rPr>
        <w:t xml:space="preserve"> (CWG)</w:t>
      </w:r>
      <w:bookmarkStart w:id="3" w:name="_Hlk125018150"/>
    </w:p>
    <w:p w14:paraId="20EFE0CB" w14:textId="6D47BB1D" w:rsidR="001D014A" w:rsidRDefault="001D014A" w:rsidP="003213E8">
      <w:pPr>
        <w:pStyle w:val="ListParagraph"/>
        <w:numPr>
          <w:ilvl w:val="0"/>
          <w:numId w:val="27"/>
        </w:numPr>
        <w:rPr>
          <w:bCs/>
        </w:rPr>
      </w:pPr>
      <w:r>
        <w:rPr>
          <w:bCs/>
        </w:rPr>
        <w:t xml:space="preserve">A meeting of the CWG </w:t>
      </w:r>
      <w:r w:rsidR="00D521D0">
        <w:rPr>
          <w:bCs/>
        </w:rPr>
        <w:t>was held on 29 November. Achievements were agreed and future plans recorded.  These will form the basis of the 5 year plan for the Cemetery.  See Annex A.</w:t>
      </w:r>
    </w:p>
    <w:p w14:paraId="48299D59" w14:textId="77777777" w:rsidR="003213E8" w:rsidRPr="003213E8" w:rsidRDefault="003213E8" w:rsidP="003213E8">
      <w:pPr>
        <w:pStyle w:val="ListParagraph"/>
        <w:ind w:left="1440"/>
        <w:rPr>
          <w:bCs/>
        </w:rPr>
      </w:pPr>
    </w:p>
    <w:p w14:paraId="051151B0" w14:textId="7867055E" w:rsidR="001D014A" w:rsidRDefault="00D521D0" w:rsidP="001D014A">
      <w:pPr>
        <w:pStyle w:val="ListParagraph"/>
        <w:numPr>
          <w:ilvl w:val="0"/>
          <w:numId w:val="27"/>
        </w:numPr>
        <w:rPr>
          <w:bCs/>
        </w:rPr>
      </w:pPr>
      <w:r>
        <w:rPr>
          <w:bCs/>
        </w:rPr>
        <w:t xml:space="preserve">Cllr Rowe reported </w:t>
      </w:r>
      <w:r w:rsidR="00AF6656">
        <w:rPr>
          <w:bCs/>
        </w:rPr>
        <w:t>the evidence of mice in the Chapel.</w:t>
      </w:r>
    </w:p>
    <w:p w14:paraId="556353FE" w14:textId="50C57375" w:rsidR="001D014A" w:rsidRDefault="001D014A" w:rsidP="001D014A">
      <w:pPr>
        <w:pStyle w:val="ListParagraph"/>
        <w:ind w:left="1440"/>
        <w:jc w:val="right"/>
        <w:rPr>
          <w:b/>
          <w:color w:val="FF0000"/>
        </w:rPr>
      </w:pPr>
      <w:r>
        <w:rPr>
          <w:b/>
          <w:color w:val="FF0000"/>
        </w:rPr>
        <w:lastRenderedPageBreak/>
        <w:t>Action: C</w:t>
      </w:r>
      <w:r w:rsidR="00AF6656">
        <w:rPr>
          <w:b/>
          <w:color w:val="FF0000"/>
        </w:rPr>
        <w:t>hairman</w:t>
      </w:r>
    </w:p>
    <w:p w14:paraId="78D9C164" w14:textId="164A3ACF" w:rsidR="00AF6656" w:rsidRDefault="00AF6656" w:rsidP="00AF6656">
      <w:pPr>
        <w:pStyle w:val="ListParagraph"/>
        <w:numPr>
          <w:ilvl w:val="0"/>
          <w:numId w:val="27"/>
        </w:numPr>
        <w:rPr>
          <w:bCs/>
        </w:rPr>
      </w:pPr>
      <w:r>
        <w:rPr>
          <w:bCs/>
        </w:rPr>
        <w:t>Cllr Rowe requested approval to decorate the Chapel with seasonal flowers. Approved.</w:t>
      </w:r>
    </w:p>
    <w:p w14:paraId="0A949EF9" w14:textId="77777777" w:rsidR="00AF6656" w:rsidRDefault="00AF6656" w:rsidP="00AF6656">
      <w:pPr>
        <w:pStyle w:val="ListParagraph"/>
        <w:ind w:left="1440"/>
        <w:rPr>
          <w:bCs/>
        </w:rPr>
      </w:pPr>
    </w:p>
    <w:p w14:paraId="1314BD13" w14:textId="77777777" w:rsidR="00AF6656" w:rsidRDefault="00AF6656" w:rsidP="00AF6656">
      <w:pPr>
        <w:pStyle w:val="ListParagraph"/>
        <w:ind w:left="1440"/>
        <w:rPr>
          <w:bCs/>
        </w:rPr>
      </w:pPr>
    </w:p>
    <w:p w14:paraId="0FA4D605" w14:textId="77777777" w:rsidR="00AF6656" w:rsidRDefault="00AF6656" w:rsidP="00AF6656">
      <w:pPr>
        <w:pStyle w:val="ListParagraph"/>
        <w:ind w:left="1440"/>
        <w:rPr>
          <w:bCs/>
        </w:rPr>
      </w:pPr>
    </w:p>
    <w:p w14:paraId="156AD9E8" w14:textId="77777777" w:rsidR="00AF6656" w:rsidRPr="00AF6656" w:rsidRDefault="00AF6656" w:rsidP="00AF6656">
      <w:pPr>
        <w:pStyle w:val="ListParagraph"/>
        <w:ind w:left="1440"/>
        <w:rPr>
          <w:bCs/>
        </w:rPr>
      </w:pPr>
    </w:p>
    <w:p w14:paraId="088F0348" w14:textId="1D9E987C" w:rsidR="00BA557D" w:rsidRDefault="00BA557D" w:rsidP="00BA557D">
      <w:pPr>
        <w:pStyle w:val="ListParagraph"/>
        <w:rPr>
          <w:rFonts w:ascii="Calibri" w:eastAsia="Calibri" w:hAnsi="Calibri" w:cs="Calibri"/>
          <w:b/>
          <w:bCs/>
          <w:lang w:val="en-US"/>
        </w:rPr>
      </w:pPr>
      <w:r>
        <w:rPr>
          <w:b/>
        </w:rPr>
        <w:t xml:space="preserve">iii. </w:t>
      </w:r>
      <w:r w:rsidR="00190991" w:rsidRPr="002E5522">
        <w:rPr>
          <w:rFonts w:ascii="Calibri" w:eastAsia="Calibri" w:hAnsi="Calibri" w:cs="Calibri"/>
          <w:b/>
          <w:bCs/>
          <w:lang w:val="en-US"/>
        </w:rPr>
        <w:t>Road Working Group</w:t>
      </w:r>
      <w:r w:rsidR="00B35DAD" w:rsidRPr="002E5522">
        <w:rPr>
          <w:rFonts w:ascii="Calibri" w:eastAsia="Calibri" w:hAnsi="Calibri" w:cs="Calibri"/>
          <w:b/>
          <w:bCs/>
          <w:lang w:val="en-US"/>
        </w:rPr>
        <w:t xml:space="preserve"> (RWG)</w:t>
      </w:r>
      <w:bookmarkEnd w:id="3"/>
    </w:p>
    <w:p w14:paraId="0802C905" w14:textId="6DE67D9C" w:rsidR="00AF6656" w:rsidRDefault="00AF6656" w:rsidP="002D7301">
      <w:pPr>
        <w:pStyle w:val="ListParagraph"/>
        <w:numPr>
          <w:ilvl w:val="0"/>
          <w:numId w:val="14"/>
        </w:numPr>
        <w:rPr>
          <w:rFonts w:ascii="Calibri" w:eastAsia="Calibri" w:hAnsi="Calibri" w:cs="Calibri"/>
          <w:bCs/>
          <w:lang w:val="en-US"/>
        </w:rPr>
      </w:pPr>
      <w:r>
        <w:rPr>
          <w:rFonts w:ascii="Calibri" w:eastAsia="Calibri" w:hAnsi="Calibri" w:cs="Calibri"/>
          <w:bCs/>
          <w:lang w:val="en-US"/>
        </w:rPr>
        <w:t xml:space="preserve">A meeting of the RWG is required. </w:t>
      </w:r>
    </w:p>
    <w:p w14:paraId="25672F65" w14:textId="459D1E02" w:rsidR="00AF6656" w:rsidRPr="00AF6656" w:rsidRDefault="00AF6656" w:rsidP="00AF6656">
      <w:pPr>
        <w:pStyle w:val="ListParagraph"/>
        <w:ind w:left="1440"/>
        <w:jc w:val="right"/>
        <w:rPr>
          <w:rFonts w:ascii="Calibri" w:eastAsia="Calibri" w:hAnsi="Calibri" w:cs="Calibri"/>
          <w:b/>
          <w:color w:val="FF0000"/>
          <w:lang w:val="en-US"/>
        </w:rPr>
      </w:pPr>
      <w:r>
        <w:rPr>
          <w:rFonts w:ascii="Calibri" w:eastAsia="Calibri" w:hAnsi="Calibri" w:cs="Calibri"/>
          <w:b/>
          <w:color w:val="FF0000"/>
          <w:lang w:val="en-US"/>
        </w:rPr>
        <w:t>Action: RWG, Clerk</w:t>
      </w:r>
    </w:p>
    <w:p w14:paraId="6867CAB5" w14:textId="0BC3142C" w:rsidR="00017AA2" w:rsidRDefault="00AF6656" w:rsidP="00AF6656">
      <w:pPr>
        <w:pStyle w:val="ListParagraph"/>
        <w:numPr>
          <w:ilvl w:val="0"/>
          <w:numId w:val="14"/>
        </w:numPr>
        <w:rPr>
          <w:rFonts w:ascii="Calibri" w:eastAsia="Calibri" w:hAnsi="Calibri" w:cs="Calibri"/>
          <w:bCs/>
          <w:lang w:val="en-US"/>
        </w:rPr>
      </w:pPr>
      <w:r w:rsidRPr="00AF6656">
        <w:rPr>
          <w:rFonts w:ascii="Calibri" w:eastAsia="Calibri" w:hAnsi="Calibri" w:cs="Calibri"/>
          <w:bCs/>
          <w:lang w:val="en-US"/>
        </w:rPr>
        <w:t>Two large potholes</w:t>
      </w:r>
      <w:r>
        <w:rPr>
          <w:rFonts w:ascii="Calibri" w:eastAsia="Calibri" w:hAnsi="Calibri" w:cs="Calibri"/>
          <w:bCs/>
          <w:lang w:val="en-US"/>
        </w:rPr>
        <w:t xml:space="preserve">, one in Henley Lane </w:t>
      </w:r>
      <w:r w:rsidR="00333BE4">
        <w:rPr>
          <w:rFonts w:ascii="Calibri" w:eastAsia="Calibri" w:hAnsi="Calibri" w:cs="Calibri"/>
          <w:bCs/>
          <w:lang w:val="en-US"/>
        </w:rPr>
        <w:t xml:space="preserve">and </w:t>
      </w:r>
      <w:r>
        <w:rPr>
          <w:rFonts w:ascii="Calibri" w:eastAsia="Calibri" w:hAnsi="Calibri" w:cs="Calibri"/>
          <w:bCs/>
          <w:lang w:val="en-US"/>
        </w:rPr>
        <w:t>one on Station Road close to the Stagecoach Inn were reported.</w:t>
      </w:r>
    </w:p>
    <w:p w14:paraId="4AC37100" w14:textId="18BB20E1" w:rsidR="00AF6656" w:rsidRDefault="00AF6656" w:rsidP="00AF6656">
      <w:pPr>
        <w:pStyle w:val="ListParagraph"/>
        <w:ind w:left="1440"/>
        <w:jc w:val="right"/>
        <w:rPr>
          <w:rFonts w:ascii="Calibri" w:eastAsia="Calibri" w:hAnsi="Calibri" w:cs="Calibri"/>
          <w:b/>
          <w:color w:val="FF0000"/>
          <w:lang w:val="en-US"/>
        </w:rPr>
      </w:pPr>
      <w:r>
        <w:rPr>
          <w:rFonts w:ascii="Calibri" w:eastAsia="Calibri" w:hAnsi="Calibri" w:cs="Calibri"/>
          <w:b/>
          <w:color w:val="FF0000"/>
          <w:lang w:val="en-US"/>
        </w:rPr>
        <w:t>Action: Clerk</w:t>
      </w:r>
    </w:p>
    <w:p w14:paraId="447028CC" w14:textId="77777777" w:rsidR="00E51723" w:rsidRDefault="00AF6656" w:rsidP="00AF6656">
      <w:pPr>
        <w:pStyle w:val="ListParagraph"/>
        <w:ind w:left="1440"/>
      </w:pPr>
      <w:r>
        <w:rPr>
          <w:rFonts w:ascii="Calibri" w:eastAsia="Calibri" w:hAnsi="Calibri" w:cs="Calibri"/>
          <w:bCs/>
          <w:lang w:val="en-US"/>
        </w:rPr>
        <w:t xml:space="preserve">The Clerk reminded the meeting that anybody could report a Road, Travel and </w:t>
      </w:r>
      <w:r w:rsidR="00E51723">
        <w:rPr>
          <w:rFonts w:ascii="Calibri" w:eastAsia="Calibri" w:hAnsi="Calibri" w:cs="Calibri"/>
          <w:bCs/>
          <w:lang w:val="en-US"/>
        </w:rPr>
        <w:t xml:space="preserve">Parking problem on the Somerset Council website </w:t>
      </w:r>
      <w:hyperlink r:id="rId10" w:history="1">
        <w:r w:rsidR="00E51723" w:rsidRPr="00E51723">
          <w:rPr>
            <w:color w:val="0000FF"/>
            <w:u w:val="single"/>
          </w:rPr>
          <w:t>Roads, travel and parking (somerset.gov.uk)</w:t>
        </w:r>
      </w:hyperlink>
    </w:p>
    <w:p w14:paraId="550D1C6F" w14:textId="0D9220B9" w:rsidR="00E51723" w:rsidRDefault="00E51723" w:rsidP="00E51723">
      <w:pPr>
        <w:pStyle w:val="ListParagraph"/>
        <w:numPr>
          <w:ilvl w:val="0"/>
          <w:numId w:val="14"/>
        </w:numPr>
        <w:rPr>
          <w:rFonts w:ascii="Calibri" w:eastAsia="Calibri" w:hAnsi="Calibri" w:cs="Calibri"/>
          <w:bCs/>
          <w:lang w:val="en-US"/>
        </w:rPr>
      </w:pPr>
      <w:r>
        <w:rPr>
          <w:rFonts w:ascii="Calibri" w:eastAsia="Calibri" w:hAnsi="Calibri" w:cs="Calibri"/>
          <w:bCs/>
          <w:lang w:val="en-US"/>
        </w:rPr>
        <w:t>Cllr Rousell reported that residents</w:t>
      </w:r>
      <w:r w:rsidR="00F33090">
        <w:rPr>
          <w:rFonts w:ascii="Calibri" w:eastAsia="Calibri" w:hAnsi="Calibri" w:cs="Calibri"/>
          <w:bCs/>
          <w:lang w:val="en-US"/>
        </w:rPr>
        <w:t xml:space="preserve"> in Middle Street</w:t>
      </w:r>
      <w:r>
        <w:rPr>
          <w:rFonts w:ascii="Calibri" w:eastAsia="Calibri" w:hAnsi="Calibri" w:cs="Calibri"/>
          <w:bCs/>
          <w:lang w:val="en-US"/>
        </w:rPr>
        <w:t xml:space="preserve"> had requested ‘slow’ signs to be put out on the A356 during heavy rainfall to </w:t>
      </w:r>
      <w:r w:rsidR="00F33090">
        <w:rPr>
          <w:rFonts w:ascii="Calibri" w:eastAsia="Calibri" w:hAnsi="Calibri" w:cs="Calibri"/>
          <w:bCs/>
          <w:lang w:val="en-US"/>
        </w:rPr>
        <w:t>prevent water (and stone) damage to properties caused by drivers going too fast through puddles. No decision was made.</w:t>
      </w:r>
    </w:p>
    <w:p w14:paraId="52571805" w14:textId="1EB297A4" w:rsidR="00AF6656" w:rsidRPr="00AF6656" w:rsidRDefault="00AF6656" w:rsidP="00AF6656">
      <w:pPr>
        <w:pStyle w:val="ListParagraph"/>
        <w:ind w:left="1440"/>
        <w:rPr>
          <w:rFonts w:ascii="Calibri" w:eastAsia="Calibri" w:hAnsi="Calibri" w:cs="Calibri"/>
          <w:bCs/>
          <w:lang w:val="en-US"/>
        </w:rPr>
      </w:pPr>
      <w:r>
        <w:rPr>
          <w:rFonts w:ascii="Calibri" w:eastAsia="Calibri" w:hAnsi="Calibri" w:cs="Calibri"/>
          <w:bCs/>
          <w:lang w:val="en-US"/>
        </w:rPr>
        <w:t xml:space="preserve"> </w:t>
      </w:r>
    </w:p>
    <w:p w14:paraId="39FA5848" w14:textId="1BBD7C4C" w:rsidR="00D531B2" w:rsidRPr="00E51723" w:rsidRDefault="00BA557D" w:rsidP="00BA557D">
      <w:pPr>
        <w:pStyle w:val="ListParagraph"/>
        <w:rPr>
          <w:rFonts w:ascii="Calibri" w:eastAsia="Calibri" w:hAnsi="Calibri" w:cs="Calibri"/>
          <w:b/>
          <w:bCs/>
          <w:lang w:val="en-US"/>
        </w:rPr>
      </w:pPr>
      <w:bookmarkStart w:id="4" w:name="_Hlk146445664"/>
      <w:r w:rsidRPr="00E51723">
        <w:rPr>
          <w:b/>
        </w:rPr>
        <w:t>iv.</w:t>
      </w:r>
      <w:r w:rsidRPr="00E51723">
        <w:rPr>
          <w:rFonts w:ascii="Calibri" w:eastAsia="Calibri" w:hAnsi="Calibri" w:cs="Calibri"/>
          <w:b/>
          <w:bCs/>
          <w:lang w:val="en-US"/>
        </w:rPr>
        <w:t xml:space="preserve"> </w:t>
      </w:r>
      <w:r w:rsidR="00D531B2" w:rsidRPr="00E51723">
        <w:rPr>
          <w:rFonts w:ascii="Calibri" w:eastAsia="Calibri" w:hAnsi="Calibri" w:cs="Calibri"/>
          <w:b/>
          <w:bCs/>
          <w:lang w:val="en-US"/>
        </w:rPr>
        <w:t>Recreation Ground Working Group (RGWG)</w:t>
      </w:r>
      <w:bookmarkEnd w:id="4"/>
    </w:p>
    <w:p w14:paraId="2944C150" w14:textId="5D18682E" w:rsidR="00E51723" w:rsidRPr="00E51723" w:rsidRDefault="00017AA2" w:rsidP="00E51723">
      <w:pPr>
        <w:pStyle w:val="ListParagraph"/>
        <w:numPr>
          <w:ilvl w:val="0"/>
          <w:numId w:val="14"/>
        </w:numPr>
        <w:rPr>
          <w:rFonts w:ascii="Calibri" w:eastAsia="Calibri" w:hAnsi="Calibri" w:cs="Calibri"/>
          <w:b/>
          <w:lang w:val="en-US"/>
        </w:rPr>
      </w:pPr>
      <w:r w:rsidRPr="00E51723">
        <w:rPr>
          <w:rFonts w:ascii="Calibri" w:eastAsia="Calibri" w:hAnsi="Calibri" w:cs="Calibri"/>
          <w:bCs/>
          <w:lang w:val="en-US"/>
        </w:rPr>
        <w:t xml:space="preserve">The </w:t>
      </w:r>
      <w:r w:rsidR="00E51723" w:rsidRPr="00E51723">
        <w:rPr>
          <w:rFonts w:ascii="Calibri" w:eastAsia="Calibri" w:hAnsi="Calibri" w:cs="Calibri"/>
          <w:bCs/>
          <w:lang w:val="en-US"/>
        </w:rPr>
        <w:t xml:space="preserve">Clerk reported that </w:t>
      </w:r>
      <w:r w:rsidRPr="00E51723">
        <w:rPr>
          <w:rFonts w:ascii="Calibri" w:eastAsia="Calibri" w:hAnsi="Calibri" w:cs="Calibri"/>
          <w:bCs/>
          <w:lang w:val="en-US"/>
        </w:rPr>
        <w:t xml:space="preserve">a </w:t>
      </w:r>
      <w:r w:rsidR="00E51723" w:rsidRPr="00E51723">
        <w:rPr>
          <w:rFonts w:ascii="Calibri" w:eastAsia="Calibri" w:hAnsi="Calibri" w:cs="Calibri"/>
          <w:bCs/>
          <w:lang w:val="en-US"/>
        </w:rPr>
        <w:t xml:space="preserve">draft </w:t>
      </w:r>
      <w:r w:rsidRPr="00E51723">
        <w:rPr>
          <w:rFonts w:ascii="Calibri" w:eastAsia="Calibri" w:hAnsi="Calibri" w:cs="Calibri"/>
          <w:bCs/>
          <w:lang w:val="en-US"/>
        </w:rPr>
        <w:t>Security of Tenure/User Agreement</w:t>
      </w:r>
      <w:r w:rsidR="00E51723" w:rsidRPr="00E51723">
        <w:rPr>
          <w:rFonts w:ascii="Calibri" w:eastAsia="Calibri" w:hAnsi="Calibri" w:cs="Calibri"/>
          <w:bCs/>
          <w:lang w:val="en-US"/>
        </w:rPr>
        <w:t xml:space="preserve"> for </w:t>
      </w:r>
      <w:r w:rsidRPr="00E51723">
        <w:rPr>
          <w:rFonts w:ascii="Calibri" w:eastAsia="Calibri" w:hAnsi="Calibri" w:cs="Calibri"/>
          <w:bCs/>
          <w:lang w:val="en-US"/>
        </w:rPr>
        <w:t xml:space="preserve">Misterton Football Club </w:t>
      </w:r>
      <w:r w:rsidR="00E51723" w:rsidRPr="00E51723">
        <w:rPr>
          <w:rFonts w:ascii="Calibri" w:eastAsia="Calibri" w:hAnsi="Calibri" w:cs="Calibri"/>
          <w:bCs/>
          <w:lang w:val="en-US"/>
        </w:rPr>
        <w:t>had been drawn up. It was agreed to circulate for comment and amendments before forwarding to MFC for their input.</w:t>
      </w:r>
    </w:p>
    <w:p w14:paraId="095174AF" w14:textId="7B7DEEF2" w:rsidR="00E85DDD" w:rsidRPr="00E51723" w:rsidRDefault="00E85DDD" w:rsidP="00E51723">
      <w:pPr>
        <w:pStyle w:val="ListParagraph"/>
        <w:ind w:left="1440"/>
        <w:jc w:val="right"/>
        <w:rPr>
          <w:rFonts w:ascii="Calibri" w:eastAsia="Calibri" w:hAnsi="Calibri" w:cs="Calibri"/>
          <w:b/>
          <w:color w:val="FF0000"/>
          <w:lang w:val="en-US"/>
        </w:rPr>
      </w:pPr>
      <w:r w:rsidRPr="00E51723">
        <w:rPr>
          <w:rFonts w:ascii="Calibri" w:eastAsia="Calibri" w:hAnsi="Calibri" w:cs="Calibri"/>
          <w:b/>
          <w:color w:val="FF0000"/>
          <w:lang w:val="en-US"/>
        </w:rPr>
        <w:t>Action: Clerk</w:t>
      </w:r>
    </w:p>
    <w:p w14:paraId="083427EB" w14:textId="53EC27D4" w:rsidR="00E51723" w:rsidRPr="00E51723" w:rsidRDefault="00E85DDD" w:rsidP="00E51723">
      <w:pPr>
        <w:pStyle w:val="ListParagraph"/>
        <w:numPr>
          <w:ilvl w:val="0"/>
          <w:numId w:val="14"/>
        </w:numPr>
        <w:rPr>
          <w:rFonts w:ascii="Calibri" w:eastAsia="Calibri" w:hAnsi="Calibri" w:cs="Calibri"/>
          <w:b/>
          <w:lang w:val="en-US"/>
        </w:rPr>
      </w:pPr>
      <w:r w:rsidRPr="00E51723">
        <w:rPr>
          <w:rFonts w:ascii="Calibri" w:eastAsia="Calibri" w:hAnsi="Calibri" w:cs="Calibri"/>
          <w:bCs/>
          <w:lang w:val="en-US"/>
        </w:rPr>
        <w:t xml:space="preserve">The </w:t>
      </w:r>
      <w:r w:rsidR="00E51723" w:rsidRPr="00E51723">
        <w:rPr>
          <w:rFonts w:ascii="Calibri" w:eastAsia="Calibri" w:hAnsi="Calibri" w:cs="Calibri"/>
          <w:bCs/>
          <w:lang w:val="en-US"/>
        </w:rPr>
        <w:t>Clerk reported that she had received three quotes (Courtstall, Softplay and Michael White) for the cleaning, re-painting and binding of the MUGA. An amended quote from one of the companies was requested before a decision is made. Quotes for cleaning the outer perimeter fence still need to be obtained.</w:t>
      </w:r>
    </w:p>
    <w:p w14:paraId="7425EB3B" w14:textId="1CE494FB" w:rsidR="008A7462" w:rsidRPr="00E51723" w:rsidRDefault="008A7462" w:rsidP="00E51723">
      <w:pPr>
        <w:pStyle w:val="ListParagraph"/>
        <w:ind w:left="1440"/>
        <w:jc w:val="right"/>
        <w:rPr>
          <w:rFonts w:ascii="Calibri" w:eastAsia="Calibri" w:hAnsi="Calibri" w:cs="Calibri"/>
          <w:b/>
          <w:color w:val="FF0000"/>
          <w:lang w:val="en-US"/>
        </w:rPr>
      </w:pPr>
      <w:r w:rsidRPr="00E51723">
        <w:rPr>
          <w:rFonts w:ascii="Calibri" w:eastAsia="Calibri" w:hAnsi="Calibri" w:cs="Calibri"/>
          <w:b/>
          <w:color w:val="FF0000"/>
          <w:lang w:val="en-US"/>
        </w:rPr>
        <w:t>Action: Clerk</w:t>
      </w:r>
    </w:p>
    <w:p w14:paraId="7D1D3D98" w14:textId="77777777" w:rsidR="00A0054D" w:rsidRDefault="00A0054D" w:rsidP="00A0054D">
      <w:pPr>
        <w:pStyle w:val="ListParagraph"/>
        <w:ind w:left="1440"/>
        <w:rPr>
          <w:bCs/>
        </w:rPr>
      </w:pPr>
    </w:p>
    <w:p w14:paraId="5BBE0A90" w14:textId="77777777" w:rsidR="00500454" w:rsidRDefault="00A0054D" w:rsidP="00AD27C0">
      <w:pPr>
        <w:rPr>
          <w:b/>
        </w:rPr>
      </w:pPr>
      <w:r>
        <w:rPr>
          <w:b/>
        </w:rPr>
        <w:tab/>
        <w:t>v. MERT</w:t>
      </w:r>
    </w:p>
    <w:p w14:paraId="6F865233" w14:textId="02F4D375" w:rsidR="00D003A9" w:rsidRPr="00D003A9" w:rsidRDefault="00D003A9" w:rsidP="00D003A9">
      <w:pPr>
        <w:pStyle w:val="ListParagraph"/>
        <w:numPr>
          <w:ilvl w:val="0"/>
          <w:numId w:val="34"/>
        </w:numPr>
        <w:rPr>
          <w:rFonts w:cstheme="minorHAnsi"/>
        </w:rPr>
      </w:pPr>
      <w:r w:rsidRPr="00D003A9">
        <w:rPr>
          <w:rFonts w:cstheme="minorHAnsi"/>
          <w:b/>
          <w:bCs/>
        </w:rPr>
        <w:t>Flooding</w:t>
      </w:r>
      <w:r w:rsidRPr="00D003A9">
        <w:rPr>
          <w:rFonts w:cstheme="minorHAnsi"/>
        </w:rPr>
        <w:t xml:space="preserve"> – Problems again in the three flooding ‘hot spots’ Knowle Lane, Cathole Bridge Road and Newbery Lane.  Drain covers have been li</w:t>
      </w:r>
      <w:r w:rsidR="00F44C39">
        <w:rPr>
          <w:rFonts w:cstheme="minorHAnsi"/>
        </w:rPr>
        <w:t>f</w:t>
      </w:r>
      <w:r w:rsidRPr="00D003A9">
        <w:rPr>
          <w:rFonts w:cstheme="minorHAnsi"/>
        </w:rPr>
        <w:t>ted by the force of the water, homes were impacted particularly when cars drive through puddles at speed and Newbery Lane was left covered in debris.</w:t>
      </w:r>
    </w:p>
    <w:p w14:paraId="688B49ED" w14:textId="7F9F2F22" w:rsidR="00D003A9" w:rsidRPr="00D003A9" w:rsidRDefault="00D003A9" w:rsidP="003055BF">
      <w:pPr>
        <w:ind w:left="1440"/>
        <w:rPr>
          <w:rFonts w:cstheme="minorHAnsi"/>
        </w:rPr>
      </w:pPr>
      <w:r w:rsidRPr="00D003A9">
        <w:rPr>
          <w:rFonts w:cstheme="minorHAnsi"/>
        </w:rPr>
        <w:t xml:space="preserve">Excellent efforts were made by flood aware members of MERT and MPC including night time checks and tackling blocked drains.  In addition other volunteers got involved to protect their homes and as community supporters.  </w:t>
      </w:r>
    </w:p>
    <w:p w14:paraId="67F00570" w14:textId="653C1A5C" w:rsidR="00D003A9" w:rsidRDefault="003055BF" w:rsidP="003055BF">
      <w:pPr>
        <w:ind w:left="1440"/>
        <w:rPr>
          <w:rFonts w:cstheme="minorHAnsi"/>
        </w:rPr>
      </w:pPr>
      <w:r>
        <w:rPr>
          <w:rFonts w:cstheme="minorHAnsi"/>
        </w:rPr>
        <w:t xml:space="preserve">MERT </w:t>
      </w:r>
      <w:r w:rsidR="00D003A9" w:rsidRPr="003055BF">
        <w:rPr>
          <w:rFonts w:cstheme="minorHAnsi"/>
        </w:rPr>
        <w:t>will look into expanding the official roles of volunteers to include appointed flood wardens</w:t>
      </w:r>
      <w:r>
        <w:rPr>
          <w:rFonts w:cstheme="minorHAnsi"/>
        </w:rPr>
        <w:t xml:space="preserve">, ensuring that regulations are complied with so that any work is both </w:t>
      </w:r>
      <w:r w:rsidR="00D003A9" w:rsidRPr="003055BF">
        <w:rPr>
          <w:rFonts w:cstheme="minorHAnsi"/>
        </w:rPr>
        <w:t>legal</w:t>
      </w:r>
      <w:r>
        <w:rPr>
          <w:rFonts w:cstheme="minorHAnsi"/>
        </w:rPr>
        <w:t xml:space="preserve"> </w:t>
      </w:r>
      <w:r w:rsidR="00D003A9" w:rsidRPr="003055BF">
        <w:rPr>
          <w:rFonts w:cstheme="minorHAnsi"/>
        </w:rPr>
        <w:t>and effecti</w:t>
      </w:r>
      <w:r>
        <w:rPr>
          <w:rFonts w:cstheme="minorHAnsi"/>
        </w:rPr>
        <w:t>ve.</w:t>
      </w:r>
    </w:p>
    <w:p w14:paraId="3487CADC" w14:textId="3438F67B" w:rsidR="00F33090" w:rsidRPr="00F33090" w:rsidRDefault="00F33090" w:rsidP="00F33090">
      <w:pPr>
        <w:ind w:left="1440"/>
        <w:jc w:val="right"/>
        <w:rPr>
          <w:rFonts w:cstheme="minorHAnsi"/>
          <w:b/>
          <w:bCs/>
          <w:color w:val="FF0000"/>
        </w:rPr>
      </w:pPr>
      <w:r>
        <w:rPr>
          <w:rFonts w:cstheme="minorHAnsi"/>
          <w:b/>
          <w:bCs/>
          <w:color w:val="FF0000"/>
        </w:rPr>
        <w:t>Action: MERT</w:t>
      </w:r>
    </w:p>
    <w:p w14:paraId="533F57FC" w14:textId="27282545" w:rsidR="00A0054D" w:rsidRPr="00A0054D" w:rsidRDefault="00A0054D" w:rsidP="00E25000">
      <w:pPr>
        <w:pStyle w:val="ListParagraph"/>
        <w:ind w:left="1440"/>
        <w:jc w:val="right"/>
        <w:rPr>
          <w:b/>
        </w:rPr>
      </w:pPr>
    </w:p>
    <w:p w14:paraId="41C9FBBD" w14:textId="7A632101" w:rsidR="00AD27C0" w:rsidRPr="00D05770" w:rsidRDefault="00207B3D" w:rsidP="00AD27C0">
      <w:pPr>
        <w:rPr>
          <w:b/>
        </w:rPr>
      </w:pPr>
      <w:r w:rsidRPr="00D05770">
        <w:rPr>
          <w:b/>
        </w:rPr>
        <w:t>2</w:t>
      </w:r>
      <w:r w:rsidR="00C525A6">
        <w:rPr>
          <w:b/>
        </w:rPr>
        <w:t>3</w:t>
      </w:r>
      <w:r w:rsidRPr="00D05770">
        <w:rPr>
          <w:b/>
        </w:rPr>
        <w:t>/</w:t>
      </w:r>
      <w:r w:rsidR="00E250CB">
        <w:rPr>
          <w:b/>
        </w:rPr>
        <w:t>9</w:t>
      </w:r>
      <w:r w:rsidR="00500454">
        <w:rPr>
          <w:b/>
        </w:rPr>
        <w:t>8</w:t>
      </w:r>
      <w:r w:rsidRPr="00D05770">
        <w:rPr>
          <w:b/>
        </w:rPr>
        <w:t>.</w:t>
      </w:r>
      <w:r w:rsidRPr="00D05770">
        <w:rPr>
          <w:b/>
        </w:rPr>
        <w:tab/>
      </w:r>
      <w:r w:rsidR="002E5079" w:rsidRPr="00D05770">
        <w:rPr>
          <w:b/>
        </w:rPr>
        <w:t xml:space="preserve">  </w:t>
      </w:r>
      <w:r w:rsidR="008846DD" w:rsidRPr="00D05770">
        <w:rPr>
          <w:b/>
        </w:rPr>
        <w:t>Planning including applications currently in circulation/determinations</w:t>
      </w:r>
    </w:p>
    <w:p w14:paraId="22703EDE" w14:textId="517BBE57" w:rsidR="00AD27C0" w:rsidRPr="00FD0B0B" w:rsidRDefault="00AD27C0" w:rsidP="00FD0B0B">
      <w:pPr>
        <w:pStyle w:val="ListParagraph"/>
        <w:numPr>
          <w:ilvl w:val="0"/>
          <w:numId w:val="28"/>
        </w:numPr>
        <w:rPr>
          <w:rFonts w:ascii="Calibri" w:eastAsia="MS Mincho" w:hAnsi="Calibri" w:cs="Calibri"/>
        </w:rPr>
      </w:pPr>
      <w:r w:rsidRPr="00FD0B0B">
        <w:rPr>
          <w:rFonts w:ascii="Calibri" w:eastAsia="MS Mincho" w:hAnsi="Calibri" w:cs="Calibri"/>
        </w:rPr>
        <w:t>Applications handled since last meeting</w:t>
      </w:r>
    </w:p>
    <w:p w14:paraId="6F4BFED2" w14:textId="4C66F5F8" w:rsidR="00FD0B0B" w:rsidRPr="00FD0B0B" w:rsidRDefault="00F33090" w:rsidP="00FD0B0B">
      <w:pPr>
        <w:pStyle w:val="ListParagraph"/>
        <w:ind w:left="1440"/>
        <w:rPr>
          <w:rFonts w:ascii="Calibri" w:eastAsia="MS Mincho" w:hAnsi="Calibri" w:cs="Calibri"/>
        </w:rPr>
      </w:pPr>
      <w:r>
        <w:rPr>
          <w:rFonts w:ascii="Calibri" w:eastAsia="MS Mincho" w:hAnsi="Calibri" w:cs="Calibri"/>
        </w:rPr>
        <w:t>i. 23/025803/COL: Location – 2 Station Road, TA18 8AJ. Retrospective planning permission for new driveway.  (For information only – decision made by Planning Officers)</w:t>
      </w:r>
    </w:p>
    <w:p w14:paraId="727805A9" w14:textId="584710FB" w:rsidR="002E5079" w:rsidRPr="00D05770" w:rsidRDefault="00900BFF" w:rsidP="002E5079">
      <w:pPr>
        <w:ind w:firstLine="360"/>
        <w:rPr>
          <w:rFonts w:ascii="Calibri" w:eastAsia="MS Mincho" w:hAnsi="Calibri" w:cs="Calibri"/>
        </w:rPr>
      </w:pPr>
      <w:r>
        <w:rPr>
          <w:rFonts w:ascii="Calibri" w:eastAsia="MS Mincho" w:hAnsi="Calibri" w:cs="Calibri"/>
        </w:rPr>
        <w:tab/>
      </w:r>
      <w:r w:rsidR="002E5079" w:rsidRPr="00D05770">
        <w:rPr>
          <w:rFonts w:ascii="Calibri" w:eastAsia="MS Mincho" w:hAnsi="Calibri" w:cs="Calibri"/>
        </w:rPr>
        <w:t>b.</w:t>
      </w:r>
      <w:r w:rsidR="00C525A6">
        <w:rPr>
          <w:rFonts w:ascii="Calibri" w:eastAsia="MS Mincho" w:hAnsi="Calibri" w:cs="Calibri"/>
        </w:rPr>
        <w:t xml:space="preserve"> </w:t>
      </w:r>
      <w:r>
        <w:rPr>
          <w:rFonts w:ascii="Calibri" w:eastAsia="MS Mincho" w:hAnsi="Calibri" w:cs="Calibri"/>
        </w:rPr>
        <w:t>D</w:t>
      </w:r>
      <w:r w:rsidR="00AD27C0" w:rsidRPr="00D05770">
        <w:rPr>
          <w:rFonts w:ascii="Calibri" w:eastAsia="MS Mincho" w:hAnsi="Calibri" w:cs="Calibri"/>
        </w:rPr>
        <w:t>eterminations notified by SSDC since last meeting</w:t>
      </w:r>
    </w:p>
    <w:p w14:paraId="0D01A180" w14:textId="5CC78D95" w:rsidR="00143DDA" w:rsidRPr="00D05770" w:rsidRDefault="00F33090" w:rsidP="00637F40">
      <w:pPr>
        <w:ind w:left="1440"/>
        <w:jc w:val="both"/>
        <w:rPr>
          <w:rFonts w:ascii="Calibri" w:eastAsia="MS Mincho" w:hAnsi="Calibri" w:cs="Calibri"/>
        </w:rPr>
      </w:pPr>
      <w:r>
        <w:t>i. 23/02050HOU: The Old Bullpen, Turnpike Cross. Planning permission granted</w:t>
      </w:r>
      <w:r w:rsidR="00637F40">
        <w:t xml:space="preserve">. </w:t>
      </w:r>
      <w:r w:rsidR="003213E8">
        <w:t>(</w:t>
      </w:r>
      <w:r w:rsidR="00637F40">
        <w:t>MPC’s concerns ref potential overlooking caused by the southern window of the extension were considered but the decision was that the development did not have an unacceptable impact.</w:t>
      </w:r>
      <w:r w:rsidR="003213E8">
        <w:t>)</w:t>
      </w:r>
      <w:r w:rsidR="00637F40">
        <w:t xml:space="preserve"> </w:t>
      </w:r>
    </w:p>
    <w:p w14:paraId="2008372B" w14:textId="21ED54A4" w:rsidR="00AD27C0" w:rsidRPr="00D05770" w:rsidRDefault="004C7B06" w:rsidP="004C7B06">
      <w:pPr>
        <w:jc w:val="both"/>
        <w:rPr>
          <w:rFonts w:ascii="Calibri" w:eastAsia="MS Mincho" w:hAnsi="Calibri" w:cs="Calibri"/>
        </w:rPr>
      </w:pPr>
      <w:r w:rsidRPr="00D05770">
        <w:rPr>
          <w:rFonts w:ascii="Calibri" w:eastAsia="MS Mincho" w:hAnsi="Calibri" w:cs="Calibri"/>
        </w:rPr>
        <w:t xml:space="preserve">       </w:t>
      </w:r>
      <w:r w:rsidR="00900BFF">
        <w:rPr>
          <w:rFonts w:ascii="Calibri" w:eastAsia="MS Mincho" w:hAnsi="Calibri" w:cs="Calibri"/>
        </w:rPr>
        <w:tab/>
      </w:r>
      <w:r w:rsidRPr="00D05770">
        <w:rPr>
          <w:rFonts w:ascii="Calibri" w:eastAsia="MS Mincho" w:hAnsi="Calibri" w:cs="Calibri"/>
        </w:rPr>
        <w:t>c. Ne</w:t>
      </w:r>
      <w:r w:rsidR="00AD27C0" w:rsidRPr="00D05770">
        <w:rPr>
          <w:rFonts w:ascii="Calibri" w:eastAsia="MS Mincho" w:hAnsi="Calibri" w:cs="Calibri"/>
        </w:rPr>
        <w:t>w applications to be considered</w:t>
      </w:r>
    </w:p>
    <w:p w14:paraId="27010B5C" w14:textId="27A6BC5A" w:rsidR="00075B8E" w:rsidRPr="00FD0B0B" w:rsidRDefault="005E314B" w:rsidP="00F33090">
      <w:pPr>
        <w:pStyle w:val="NoSpacing"/>
        <w:ind w:left="1440"/>
        <w:rPr>
          <w:rFonts w:ascii="Calibri" w:eastAsia="MS Mincho" w:hAnsi="Calibri" w:cs="Calibri"/>
        </w:rPr>
      </w:pPr>
      <w:r w:rsidRPr="00D05770">
        <w:rPr>
          <w:rFonts w:ascii="Calibri" w:eastAsia="MS Mincho" w:hAnsi="Calibri" w:cs="Calibri"/>
        </w:rPr>
        <w:t xml:space="preserve"> </w:t>
      </w:r>
      <w:r w:rsidR="00F33090">
        <w:rPr>
          <w:rFonts w:ascii="Calibri" w:eastAsia="MS Mincho" w:hAnsi="Calibri" w:cs="Calibri"/>
        </w:rPr>
        <w:t>None</w:t>
      </w:r>
    </w:p>
    <w:p w14:paraId="691839A8" w14:textId="485F7BEA" w:rsidR="00900BFF" w:rsidRPr="00D05770" w:rsidRDefault="00900BFF" w:rsidP="004C7B06">
      <w:pPr>
        <w:pStyle w:val="ListParagraph"/>
        <w:rPr>
          <w:rFonts w:ascii="Calibri" w:eastAsia="MS Mincho" w:hAnsi="Calibri" w:cs="Calibri"/>
        </w:rPr>
      </w:pPr>
      <w:r>
        <w:rPr>
          <w:rFonts w:ascii="Calibri" w:eastAsia="MS Mincho" w:hAnsi="Calibri" w:cs="Calibri"/>
        </w:rPr>
        <w:t>d. Tree Applications</w:t>
      </w:r>
    </w:p>
    <w:p w14:paraId="6F4A536C" w14:textId="144FE3DA" w:rsidR="00AD27C0" w:rsidRPr="00D05770" w:rsidRDefault="004C7B06" w:rsidP="004C7B06">
      <w:pPr>
        <w:ind w:left="360"/>
        <w:rPr>
          <w:rFonts w:ascii="Calibri" w:eastAsia="MS Mincho" w:hAnsi="Calibri" w:cs="Calibri"/>
        </w:rPr>
      </w:pPr>
      <w:r w:rsidRPr="00D05770">
        <w:rPr>
          <w:rFonts w:ascii="Calibri" w:eastAsia="MS Mincho" w:hAnsi="Calibri" w:cs="Calibri"/>
        </w:rPr>
        <w:tab/>
      </w:r>
      <w:r w:rsidR="005E314B" w:rsidRPr="00D05770">
        <w:rPr>
          <w:rFonts w:ascii="Calibri" w:eastAsia="MS Mincho" w:hAnsi="Calibri" w:cs="Calibri"/>
        </w:rPr>
        <w:t xml:space="preserve"> </w:t>
      </w:r>
      <w:r w:rsidR="00AE4606">
        <w:rPr>
          <w:rFonts w:ascii="Calibri" w:eastAsia="MS Mincho" w:hAnsi="Calibri" w:cs="Calibri"/>
        </w:rPr>
        <w:tab/>
      </w:r>
      <w:r w:rsidR="00080122">
        <w:rPr>
          <w:rFonts w:ascii="Calibri" w:eastAsia="MS Mincho" w:hAnsi="Calibri" w:cs="Calibri"/>
        </w:rPr>
        <w:t>None</w:t>
      </w:r>
    </w:p>
    <w:p w14:paraId="2F7E7AD2" w14:textId="23549934" w:rsidR="004C755C" w:rsidRPr="00900BFF" w:rsidRDefault="00900BFF" w:rsidP="00900BFF">
      <w:pPr>
        <w:ind w:left="360"/>
        <w:rPr>
          <w:rFonts w:ascii="Calibri" w:eastAsia="MS Mincho" w:hAnsi="Calibri" w:cs="Calibri"/>
        </w:rPr>
      </w:pPr>
      <w:r>
        <w:rPr>
          <w:rFonts w:ascii="Calibri" w:eastAsia="MS Mincho" w:hAnsi="Calibri" w:cs="Calibri"/>
        </w:rPr>
        <w:lastRenderedPageBreak/>
        <w:tab/>
      </w:r>
      <w:r w:rsidRPr="00900BFF">
        <w:rPr>
          <w:rFonts w:ascii="Calibri" w:eastAsia="MS Mincho" w:hAnsi="Calibri" w:cs="Calibri"/>
        </w:rPr>
        <w:t xml:space="preserve">e. </w:t>
      </w:r>
      <w:r w:rsidR="00FA339B" w:rsidRPr="00900BFF">
        <w:rPr>
          <w:rFonts w:ascii="Calibri" w:eastAsia="MS Mincho" w:hAnsi="Calibri" w:cs="Calibri"/>
        </w:rPr>
        <w:t>Other Planning Matters</w:t>
      </w:r>
    </w:p>
    <w:p w14:paraId="03A82CC2" w14:textId="33A8C2C2" w:rsidR="00764239" w:rsidRDefault="006B5E57" w:rsidP="00764239">
      <w:pPr>
        <w:pStyle w:val="NormalWeb"/>
        <w:ind w:firstLine="720"/>
        <w:rPr>
          <w:rStyle w:val="casenumber"/>
          <w:rFonts w:asciiTheme="majorHAnsi" w:hAnsiTheme="majorHAnsi" w:cstheme="majorHAnsi"/>
          <w:color w:val="000000"/>
          <w:sz w:val="22"/>
          <w:szCs w:val="22"/>
          <w:shd w:val="clear" w:color="auto" w:fill="FFFFFF"/>
        </w:rPr>
      </w:pPr>
      <w:r>
        <w:rPr>
          <w:rStyle w:val="casenumber"/>
          <w:rFonts w:asciiTheme="majorHAnsi" w:hAnsiTheme="majorHAnsi" w:cstheme="majorHAnsi"/>
          <w:color w:val="000000"/>
          <w:sz w:val="22"/>
          <w:szCs w:val="22"/>
          <w:shd w:val="clear" w:color="auto" w:fill="FFFFFF"/>
        </w:rPr>
        <w:tab/>
      </w:r>
      <w:r w:rsidR="00764239">
        <w:rPr>
          <w:rStyle w:val="casenumber"/>
          <w:rFonts w:asciiTheme="majorHAnsi" w:hAnsiTheme="majorHAnsi" w:cstheme="majorHAnsi"/>
          <w:color w:val="000000"/>
          <w:sz w:val="22"/>
          <w:szCs w:val="22"/>
          <w:shd w:val="clear" w:color="auto" w:fill="FFFFFF"/>
        </w:rPr>
        <w:t>None</w:t>
      </w:r>
    </w:p>
    <w:p w14:paraId="4B1F910E" w14:textId="77777777" w:rsidR="00F6446C" w:rsidRDefault="00F6446C" w:rsidP="00FB3CCD">
      <w:pPr>
        <w:rPr>
          <w:b/>
        </w:rPr>
      </w:pPr>
      <w:bookmarkStart w:id="5" w:name="_Hlk115026802"/>
    </w:p>
    <w:bookmarkEnd w:id="5"/>
    <w:p w14:paraId="061C4BBC" w14:textId="77777777" w:rsidR="002047DE" w:rsidRDefault="002047DE" w:rsidP="00752FAA">
      <w:pPr>
        <w:rPr>
          <w:b/>
        </w:rPr>
      </w:pPr>
    </w:p>
    <w:p w14:paraId="2FCFF6CD" w14:textId="77777777" w:rsidR="002047DE" w:rsidRDefault="002047DE" w:rsidP="00752FAA">
      <w:pPr>
        <w:rPr>
          <w:b/>
        </w:rPr>
      </w:pPr>
    </w:p>
    <w:p w14:paraId="0AC7898B" w14:textId="77777777" w:rsidR="002047DE" w:rsidRDefault="002047DE" w:rsidP="00752FAA">
      <w:pPr>
        <w:rPr>
          <w:b/>
        </w:rPr>
      </w:pPr>
    </w:p>
    <w:p w14:paraId="7242528D" w14:textId="583BD782" w:rsidR="00752FAA" w:rsidRPr="00D05770" w:rsidRDefault="00752FAA" w:rsidP="00752FAA">
      <w:pPr>
        <w:rPr>
          <w:b/>
        </w:rPr>
      </w:pPr>
      <w:r w:rsidRPr="00D05770">
        <w:rPr>
          <w:b/>
        </w:rPr>
        <w:t>2</w:t>
      </w:r>
      <w:r w:rsidR="00C525A6">
        <w:rPr>
          <w:b/>
        </w:rPr>
        <w:t>3</w:t>
      </w:r>
      <w:r w:rsidRPr="00D05770">
        <w:rPr>
          <w:b/>
        </w:rPr>
        <w:t>/</w:t>
      </w:r>
      <w:r w:rsidR="00E250CB">
        <w:rPr>
          <w:b/>
        </w:rPr>
        <w:t>9</w:t>
      </w:r>
      <w:r w:rsidR="008C02A5">
        <w:rPr>
          <w:b/>
        </w:rPr>
        <w:t>9</w:t>
      </w:r>
      <w:r w:rsidRPr="00D05770">
        <w:rPr>
          <w:b/>
        </w:rPr>
        <w:t>.</w:t>
      </w:r>
      <w:r w:rsidRPr="00D05770">
        <w:rPr>
          <w:b/>
        </w:rPr>
        <w:tab/>
      </w:r>
      <w:r w:rsidR="00707502" w:rsidRPr="00D05770">
        <w:rPr>
          <w:b/>
        </w:rPr>
        <w:t xml:space="preserve">  </w:t>
      </w:r>
      <w:r w:rsidRPr="00D05770">
        <w:rPr>
          <w:b/>
        </w:rPr>
        <w:t>Finance</w:t>
      </w:r>
    </w:p>
    <w:p w14:paraId="781B102E" w14:textId="77777777" w:rsidR="00E250CB" w:rsidRDefault="00483A82">
      <w:pPr>
        <w:pStyle w:val="ListParagraph"/>
        <w:numPr>
          <w:ilvl w:val="4"/>
          <w:numId w:val="4"/>
        </w:numPr>
        <w:rPr>
          <w:b/>
        </w:rPr>
      </w:pPr>
      <w:bookmarkStart w:id="6" w:name="_Hlk125021163"/>
      <w:r w:rsidRPr="00D05770">
        <w:rPr>
          <w:b/>
        </w:rPr>
        <w:t>To agree invoices</w:t>
      </w:r>
      <w:r w:rsidR="00280D2A">
        <w:rPr>
          <w:b/>
        </w:rPr>
        <w:t xml:space="preserve"> for payment, note regular payments, receipts and bank reconciliation</w:t>
      </w:r>
    </w:p>
    <w:p w14:paraId="4B8827E8" w14:textId="77777777" w:rsidR="005B0986" w:rsidRDefault="005B0986" w:rsidP="005B0986">
      <w:pPr>
        <w:pStyle w:val="ListParagraph"/>
        <w:rPr>
          <w:b/>
        </w:rPr>
      </w:pPr>
    </w:p>
    <w:bookmarkEnd w:id="6"/>
    <w:p w14:paraId="204ACBF7" w14:textId="05354D7B" w:rsidR="009768F9" w:rsidRPr="00D05770" w:rsidRDefault="007E33B6" w:rsidP="00752FAA">
      <w:pPr>
        <w:rPr>
          <w:bCs/>
        </w:rPr>
      </w:pPr>
      <w:r>
        <w:rPr>
          <w:b/>
        </w:rPr>
        <w:t>Payments</w:t>
      </w:r>
      <w:r w:rsidR="00483A82" w:rsidRPr="00D05770">
        <w:rPr>
          <w:b/>
        </w:rPr>
        <w:tab/>
      </w:r>
    </w:p>
    <w:tbl>
      <w:tblPr>
        <w:tblStyle w:val="TableGrid"/>
        <w:tblW w:w="0" w:type="auto"/>
        <w:tblLook w:val="04A0" w:firstRow="1" w:lastRow="0" w:firstColumn="1" w:lastColumn="0" w:noHBand="0" w:noVBand="1"/>
      </w:tblPr>
      <w:tblGrid>
        <w:gridCol w:w="1172"/>
        <w:gridCol w:w="2783"/>
        <w:gridCol w:w="2700"/>
        <w:gridCol w:w="941"/>
        <w:gridCol w:w="1350"/>
      </w:tblGrid>
      <w:tr w:rsidR="00AA0BFC" w:rsidRPr="00D05770" w14:paraId="0BC012F4" w14:textId="77777777" w:rsidTr="00226F4F">
        <w:tc>
          <w:tcPr>
            <w:tcW w:w="1172" w:type="dxa"/>
          </w:tcPr>
          <w:p w14:paraId="34512893" w14:textId="29BD09B3" w:rsidR="00AA0BFC" w:rsidRPr="00D05770" w:rsidRDefault="00AA0BFC" w:rsidP="00752FAA">
            <w:pPr>
              <w:rPr>
                <w:b/>
              </w:rPr>
            </w:pPr>
            <w:bookmarkStart w:id="7" w:name="_Hlk148890094"/>
            <w:r w:rsidRPr="00D05770">
              <w:rPr>
                <w:b/>
              </w:rPr>
              <w:t>Voucher</w:t>
            </w:r>
          </w:p>
        </w:tc>
        <w:tc>
          <w:tcPr>
            <w:tcW w:w="2783" w:type="dxa"/>
          </w:tcPr>
          <w:p w14:paraId="288E6AD1" w14:textId="76F8273A" w:rsidR="00AA0BFC" w:rsidRPr="00D05770" w:rsidRDefault="00AA0BFC" w:rsidP="00752FAA">
            <w:pPr>
              <w:rPr>
                <w:b/>
              </w:rPr>
            </w:pPr>
            <w:r w:rsidRPr="00D05770">
              <w:rPr>
                <w:b/>
              </w:rPr>
              <w:t>Description</w:t>
            </w:r>
          </w:p>
        </w:tc>
        <w:tc>
          <w:tcPr>
            <w:tcW w:w="2700" w:type="dxa"/>
          </w:tcPr>
          <w:p w14:paraId="7AA49E7A" w14:textId="0CC6FA98" w:rsidR="00AA0BFC" w:rsidRPr="00D05770" w:rsidRDefault="00AA0BFC" w:rsidP="00752FAA">
            <w:pPr>
              <w:rPr>
                <w:b/>
              </w:rPr>
            </w:pPr>
            <w:r w:rsidRPr="00D05770">
              <w:rPr>
                <w:b/>
              </w:rPr>
              <w:t>Supplier</w:t>
            </w:r>
          </w:p>
        </w:tc>
        <w:tc>
          <w:tcPr>
            <w:tcW w:w="851" w:type="dxa"/>
          </w:tcPr>
          <w:p w14:paraId="4E8A4E38" w14:textId="63017D76" w:rsidR="00AA0BFC" w:rsidRPr="00D05770" w:rsidRDefault="00AA0BFC" w:rsidP="00752FAA">
            <w:pPr>
              <w:rPr>
                <w:b/>
              </w:rPr>
            </w:pPr>
            <w:r>
              <w:rPr>
                <w:b/>
              </w:rPr>
              <w:t>Gross</w:t>
            </w:r>
          </w:p>
        </w:tc>
        <w:tc>
          <w:tcPr>
            <w:tcW w:w="1350" w:type="dxa"/>
          </w:tcPr>
          <w:p w14:paraId="2AE796CF" w14:textId="1C6C64FB" w:rsidR="00AA0BFC" w:rsidRPr="00D05770" w:rsidRDefault="00AA0BFC" w:rsidP="00752FAA">
            <w:pPr>
              <w:rPr>
                <w:b/>
              </w:rPr>
            </w:pPr>
            <w:r>
              <w:rPr>
                <w:b/>
              </w:rPr>
              <w:t>Total</w:t>
            </w:r>
          </w:p>
        </w:tc>
      </w:tr>
      <w:tr w:rsidR="00AA0BFC" w:rsidRPr="00D05770" w14:paraId="3834DA54" w14:textId="77777777" w:rsidTr="00226F4F">
        <w:tc>
          <w:tcPr>
            <w:tcW w:w="1172" w:type="dxa"/>
          </w:tcPr>
          <w:p w14:paraId="62A3CF9D" w14:textId="389BC959" w:rsidR="00AA0BFC" w:rsidRPr="00D05770" w:rsidRDefault="00977D6E" w:rsidP="00752FAA">
            <w:pPr>
              <w:rPr>
                <w:bCs/>
              </w:rPr>
            </w:pPr>
            <w:r>
              <w:rPr>
                <w:bCs/>
              </w:rPr>
              <w:t>109</w:t>
            </w:r>
          </w:p>
        </w:tc>
        <w:tc>
          <w:tcPr>
            <w:tcW w:w="2783" w:type="dxa"/>
          </w:tcPr>
          <w:p w14:paraId="4160A3FC" w14:textId="03568128" w:rsidR="00AA0BFC" w:rsidRPr="00D05770" w:rsidRDefault="00F93531" w:rsidP="00752FAA">
            <w:pPr>
              <w:rPr>
                <w:bCs/>
              </w:rPr>
            </w:pPr>
            <w:r>
              <w:rPr>
                <w:bCs/>
              </w:rPr>
              <w:t>Postage</w:t>
            </w:r>
          </w:p>
        </w:tc>
        <w:tc>
          <w:tcPr>
            <w:tcW w:w="2700" w:type="dxa"/>
          </w:tcPr>
          <w:p w14:paraId="337FCE3E" w14:textId="35C9E381" w:rsidR="00AA0BFC" w:rsidRPr="00D05770" w:rsidRDefault="00F93531" w:rsidP="00752FAA">
            <w:pPr>
              <w:rPr>
                <w:bCs/>
              </w:rPr>
            </w:pPr>
            <w:r>
              <w:rPr>
                <w:bCs/>
              </w:rPr>
              <w:t>Jane Thicknesse</w:t>
            </w:r>
          </w:p>
        </w:tc>
        <w:tc>
          <w:tcPr>
            <w:tcW w:w="851" w:type="dxa"/>
          </w:tcPr>
          <w:p w14:paraId="374E7A92" w14:textId="652C2879" w:rsidR="00AA0BFC" w:rsidRPr="00D05770" w:rsidRDefault="00977D6E" w:rsidP="00752FAA">
            <w:pPr>
              <w:rPr>
                <w:bCs/>
              </w:rPr>
            </w:pPr>
            <w:r>
              <w:rPr>
                <w:bCs/>
              </w:rPr>
              <w:t>8.00</w:t>
            </w:r>
          </w:p>
        </w:tc>
        <w:tc>
          <w:tcPr>
            <w:tcW w:w="1350" w:type="dxa"/>
          </w:tcPr>
          <w:p w14:paraId="58C108E8" w14:textId="49F11C17" w:rsidR="00AA0BFC" w:rsidRPr="00D05770" w:rsidRDefault="00AA0BFC" w:rsidP="00752FAA">
            <w:pPr>
              <w:rPr>
                <w:bCs/>
              </w:rPr>
            </w:pPr>
          </w:p>
        </w:tc>
      </w:tr>
      <w:tr w:rsidR="00AA0BFC" w:rsidRPr="00D05770" w14:paraId="34A9D9D8" w14:textId="77777777" w:rsidTr="00226F4F">
        <w:tc>
          <w:tcPr>
            <w:tcW w:w="1172" w:type="dxa"/>
          </w:tcPr>
          <w:p w14:paraId="7D72C808" w14:textId="7E48DD9F" w:rsidR="00AA0BFC" w:rsidRDefault="00977D6E" w:rsidP="007D4D4A">
            <w:pPr>
              <w:tabs>
                <w:tab w:val="left" w:pos="732"/>
              </w:tabs>
              <w:rPr>
                <w:bCs/>
              </w:rPr>
            </w:pPr>
            <w:r>
              <w:rPr>
                <w:bCs/>
              </w:rPr>
              <w:t>108</w:t>
            </w:r>
          </w:p>
        </w:tc>
        <w:tc>
          <w:tcPr>
            <w:tcW w:w="2783" w:type="dxa"/>
          </w:tcPr>
          <w:p w14:paraId="3770E467" w14:textId="2B5E53E7" w:rsidR="00AA0BFC" w:rsidRDefault="002D194B" w:rsidP="00752FAA">
            <w:pPr>
              <w:rPr>
                <w:bCs/>
              </w:rPr>
            </w:pPr>
            <w:r>
              <w:rPr>
                <w:bCs/>
              </w:rPr>
              <w:t>Cemetery Grass Cut</w:t>
            </w:r>
          </w:p>
        </w:tc>
        <w:tc>
          <w:tcPr>
            <w:tcW w:w="2700" w:type="dxa"/>
          </w:tcPr>
          <w:p w14:paraId="00F702E3" w14:textId="71A60E51" w:rsidR="00AA0BFC" w:rsidRDefault="002D194B" w:rsidP="00BB17D4">
            <w:pPr>
              <w:tabs>
                <w:tab w:val="left" w:pos="1092"/>
              </w:tabs>
              <w:rPr>
                <w:bCs/>
              </w:rPr>
            </w:pPr>
            <w:r>
              <w:rPr>
                <w:bCs/>
              </w:rPr>
              <w:t>K M Dike</w:t>
            </w:r>
          </w:p>
        </w:tc>
        <w:tc>
          <w:tcPr>
            <w:tcW w:w="851" w:type="dxa"/>
          </w:tcPr>
          <w:p w14:paraId="05E0A630" w14:textId="6CCF5C47" w:rsidR="00AA0BFC" w:rsidRPr="00D05770" w:rsidRDefault="002D194B" w:rsidP="00752FAA">
            <w:pPr>
              <w:rPr>
                <w:bCs/>
              </w:rPr>
            </w:pPr>
            <w:r>
              <w:rPr>
                <w:bCs/>
              </w:rPr>
              <w:t>278.46</w:t>
            </w:r>
          </w:p>
        </w:tc>
        <w:tc>
          <w:tcPr>
            <w:tcW w:w="1350" w:type="dxa"/>
          </w:tcPr>
          <w:p w14:paraId="16542205" w14:textId="41F2AA05" w:rsidR="00AA0BFC" w:rsidRDefault="00AA0BFC" w:rsidP="00752FAA">
            <w:pPr>
              <w:rPr>
                <w:bCs/>
              </w:rPr>
            </w:pPr>
          </w:p>
        </w:tc>
      </w:tr>
      <w:bookmarkEnd w:id="7"/>
      <w:tr w:rsidR="00AA0BFC" w:rsidRPr="00D05770" w14:paraId="5692B978" w14:textId="77777777" w:rsidTr="00226F4F">
        <w:tc>
          <w:tcPr>
            <w:tcW w:w="1172" w:type="dxa"/>
          </w:tcPr>
          <w:p w14:paraId="3FCE0EBD" w14:textId="644A5468" w:rsidR="00AA0BFC" w:rsidRDefault="00977D6E" w:rsidP="00752FAA">
            <w:pPr>
              <w:rPr>
                <w:bCs/>
              </w:rPr>
            </w:pPr>
            <w:r>
              <w:rPr>
                <w:bCs/>
              </w:rPr>
              <w:t>10</w:t>
            </w:r>
            <w:r w:rsidR="00F93531">
              <w:rPr>
                <w:bCs/>
              </w:rPr>
              <w:t>7</w:t>
            </w:r>
          </w:p>
        </w:tc>
        <w:tc>
          <w:tcPr>
            <w:tcW w:w="2783" w:type="dxa"/>
          </w:tcPr>
          <w:p w14:paraId="5F184DBD" w14:textId="26057428" w:rsidR="00AA0BFC" w:rsidRDefault="002D194B" w:rsidP="00752FAA">
            <w:pPr>
              <w:rPr>
                <w:bCs/>
              </w:rPr>
            </w:pPr>
            <w:r>
              <w:rPr>
                <w:bCs/>
              </w:rPr>
              <w:t>Payroll Services</w:t>
            </w:r>
          </w:p>
        </w:tc>
        <w:tc>
          <w:tcPr>
            <w:tcW w:w="2700" w:type="dxa"/>
          </w:tcPr>
          <w:p w14:paraId="426B26C6" w14:textId="4BD3BED9" w:rsidR="00AA0BFC" w:rsidRDefault="002D194B" w:rsidP="00752FAA">
            <w:pPr>
              <w:rPr>
                <w:bCs/>
              </w:rPr>
            </w:pPr>
            <w:r>
              <w:rPr>
                <w:bCs/>
              </w:rPr>
              <w:t>Cox and Co</w:t>
            </w:r>
          </w:p>
        </w:tc>
        <w:tc>
          <w:tcPr>
            <w:tcW w:w="851" w:type="dxa"/>
          </w:tcPr>
          <w:p w14:paraId="63D18683" w14:textId="2E79D57B" w:rsidR="00AA0BFC" w:rsidRDefault="002D194B" w:rsidP="00752FAA">
            <w:pPr>
              <w:rPr>
                <w:bCs/>
              </w:rPr>
            </w:pPr>
            <w:r>
              <w:rPr>
                <w:bCs/>
              </w:rPr>
              <w:t>21.00</w:t>
            </w:r>
          </w:p>
        </w:tc>
        <w:tc>
          <w:tcPr>
            <w:tcW w:w="1350" w:type="dxa"/>
          </w:tcPr>
          <w:p w14:paraId="78224A8B" w14:textId="77777777" w:rsidR="00AA0BFC" w:rsidRDefault="00AA0BFC" w:rsidP="00752FAA">
            <w:pPr>
              <w:rPr>
                <w:bCs/>
              </w:rPr>
            </w:pPr>
          </w:p>
        </w:tc>
      </w:tr>
      <w:tr w:rsidR="00AA0BFC" w:rsidRPr="00D05770" w14:paraId="7D7FB040" w14:textId="77777777" w:rsidTr="00226F4F">
        <w:tc>
          <w:tcPr>
            <w:tcW w:w="1172" w:type="dxa"/>
          </w:tcPr>
          <w:p w14:paraId="11DBD065" w14:textId="2F45D943" w:rsidR="00AA0BFC" w:rsidRPr="00D05770" w:rsidRDefault="00977D6E" w:rsidP="00752FAA">
            <w:pPr>
              <w:rPr>
                <w:bCs/>
              </w:rPr>
            </w:pPr>
            <w:r>
              <w:rPr>
                <w:bCs/>
              </w:rPr>
              <w:t>103</w:t>
            </w:r>
          </w:p>
        </w:tc>
        <w:tc>
          <w:tcPr>
            <w:tcW w:w="2783" w:type="dxa"/>
          </w:tcPr>
          <w:p w14:paraId="38D6669E" w14:textId="6722F941" w:rsidR="00AA0BFC" w:rsidRPr="00D05770" w:rsidRDefault="002F2A46" w:rsidP="00752FAA">
            <w:pPr>
              <w:rPr>
                <w:bCs/>
              </w:rPr>
            </w:pPr>
            <w:r>
              <w:rPr>
                <w:bCs/>
              </w:rPr>
              <w:t>Clerk’s Salary</w:t>
            </w:r>
          </w:p>
        </w:tc>
        <w:tc>
          <w:tcPr>
            <w:tcW w:w="2700" w:type="dxa"/>
          </w:tcPr>
          <w:p w14:paraId="142B9085" w14:textId="24E8BCF7" w:rsidR="00AA0BFC" w:rsidRPr="00D05770" w:rsidRDefault="002F2A46" w:rsidP="00752FAA">
            <w:pPr>
              <w:rPr>
                <w:bCs/>
              </w:rPr>
            </w:pPr>
            <w:r>
              <w:rPr>
                <w:bCs/>
              </w:rPr>
              <w:t>Jane Thicknesse</w:t>
            </w:r>
          </w:p>
        </w:tc>
        <w:tc>
          <w:tcPr>
            <w:tcW w:w="851" w:type="dxa"/>
          </w:tcPr>
          <w:p w14:paraId="3F69B3A8" w14:textId="28074ADB" w:rsidR="00AA0BFC" w:rsidRPr="006F6A66" w:rsidRDefault="002F2A46" w:rsidP="00752FAA">
            <w:pPr>
              <w:rPr>
                <w:bCs/>
              </w:rPr>
            </w:pPr>
            <w:r>
              <w:rPr>
                <w:bCs/>
              </w:rPr>
              <w:t>815.71</w:t>
            </w:r>
          </w:p>
        </w:tc>
        <w:tc>
          <w:tcPr>
            <w:tcW w:w="1350" w:type="dxa"/>
          </w:tcPr>
          <w:p w14:paraId="551E1104" w14:textId="7639C258" w:rsidR="00AA0BFC" w:rsidRPr="006F6A66" w:rsidRDefault="00AA0BFC" w:rsidP="00752FAA">
            <w:pPr>
              <w:rPr>
                <w:bCs/>
              </w:rPr>
            </w:pPr>
          </w:p>
        </w:tc>
      </w:tr>
      <w:tr w:rsidR="00F93531" w:rsidRPr="00D05770" w14:paraId="10FE9CF6" w14:textId="77777777" w:rsidTr="00226F4F">
        <w:tc>
          <w:tcPr>
            <w:tcW w:w="1172" w:type="dxa"/>
          </w:tcPr>
          <w:p w14:paraId="74BBE6BA" w14:textId="198AD0FB" w:rsidR="00F93531" w:rsidRPr="00D05770" w:rsidRDefault="00977D6E" w:rsidP="00752FAA">
            <w:pPr>
              <w:rPr>
                <w:bCs/>
              </w:rPr>
            </w:pPr>
            <w:r>
              <w:rPr>
                <w:bCs/>
              </w:rPr>
              <w:t>106</w:t>
            </w:r>
          </w:p>
        </w:tc>
        <w:tc>
          <w:tcPr>
            <w:tcW w:w="2783" w:type="dxa"/>
          </w:tcPr>
          <w:p w14:paraId="678F6681" w14:textId="0FE0BAE5" w:rsidR="00F93531" w:rsidRPr="00D05770" w:rsidRDefault="00977D6E" w:rsidP="00752FAA">
            <w:pPr>
              <w:rPr>
                <w:bCs/>
              </w:rPr>
            </w:pPr>
            <w:r>
              <w:rPr>
                <w:bCs/>
              </w:rPr>
              <w:t>Stationery</w:t>
            </w:r>
          </w:p>
        </w:tc>
        <w:tc>
          <w:tcPr>
            <w:tcW w:w="2700" w:type="dxa"/>
          </w:tcPr>
          <w:p w14:paraId="035C434D" w14:textId="513C5933" w:rsidR="00F93531" w:rsidRPr="00D05770" w:rsidRDefault="00F93531" w:rsidP="00752FAA">
            <w:pPr>
              <w:rPr>
                <w:bCs/>
              </w:rPr>
            </w:pPr>
            <w:r>
              <w:rPr>
                <w:bCs/>
              </w:rPr>
              <w:t>Jane Thicknesse</w:t>
            </w:r>
          </w:p>
        </w:tc>
        <w:tc>
          <w:tcPr>
            <w:tcW w:w="851" w:type="dxa"/>
          </w:tcPr>
          <w:p w14:paraId="058E8BB0" w14:textId="2CD48E39" w:rsidR="00F93531" w:rsidRPr="00F93531" w:rsidRDefault="00977D6E" w:rsidP="00752FAA">
            <w:pPr>
              <w:rPr>
                <w:bCs/>
              </w:rPr>
            </w:pPr>
            <w:r>
              <w:rPr>
                <w:bCs/>
              </w:rPr>
              <w:t>37.59</w:t>
            </w:r>
          </w:p>
        </w:tc>
        <w:tc>
          <w:tcPr>
            <w:tcW w:w="1350" w:type="dxa"/>
          </w:tcPr>
          <w:p w14:paraId="48918095" w14:textId="77777777" w:rsidR="00F93531" w:rsidRDefault="00F93531" w:rsidP="00752FAA">
            <w:pPr>
              <w:rPr>
                <w:b/>
              </w:rPr>
            </w:pPr>
          </w:p>
        </w:tc>
      </w:tr>
      <w:tr w:rsidR="00F93531" w:rsidRPr="00D05770" w14:paraId="06CE0065" w14:textId="77777777" w:rsidTr="00226F4F">
        <w:tc>
          <w:tcPr>
            <w:tcW w:w="1172" w:type="dxa"/>
          </w:tcPr>
          <w:p w14:paraId="0DA6A629" w14:textId="424ABD57" w:rsidR="00F93531" w:rsidRDefault="00977D6E" w:rsidP="00752FAA">
            <w:pPr>
              <w:rPr>
                <w:bCs/>
              </w:rPr>
            </w:pPr>
            <w:r>
              <w:rPr>
                <w:bCs/>
              </w:rPr>
              <w:t>110</w:t>
            </w:r>
          </w:p>
        </w:tc>
        <w:tc>
          <w:tcPr>
            <w:tcW w:w="2783" w:type="dxa"/>
          </w:tcPr>
          <w:p w14:paraId="4D413129" w14:textId="541C0B76" w:rsidR="00F93531" w:rsidRDefault="00F93531" w:rsidP="00752FAA">
            <w:pPr>
              <w:rPr>
                <w:bCs/>
              </w:rPr>
            </w:pPr>
            <w:r>
              <w:rPr>
                <w:bCs/>
              </w:rPr>
              <w:t>Donation</w:t>
            </w:r>
          </w:p>
        </w:tc>
        <w:tc>
          <w:tcPr>
            <w:tcW w:w="2700" w:type="dxa"/>
          </w:tcPr>
          <w:p w14:paraId="5907C98F" w14:textId="2AB6194B" w:rsidR="00F93531" w:rsidRDefault="00977D6E" w:rsidP="00752FAA">
            <w:pPr>
              <w:rPr>
                <w:bCs/>
              </w:rPr>
            </w:pPr>
            <w:r>
              <w:rPr>
                <w:bCs/>
              </w:rPr>
              <w:t>Misterton Magazine</w:t>
            </w:r>
          </w:p>
        </w:tc>
        <w:tc>
          <w:tcPr>
            <w:tcW w:w="851" w:type="dxa"/>
          </w:tcPr>
          <w:p w14:paraId="1ACC60B9" w14:textId="7B4AF3C5" w:rsidR="00F93531" w:rsidRPr="00F93531" w:rsidRDefault="00F93531" w:rsidP="00752FAA">
            <w:pPr>
              <w:rPr>
                <w:bCs/>
              </w:rPr>
            </w:pPr>
            <w:r>
              <w:rPr>
                <w:bCs/>
              </w:rPr>
              <w:t>1</w:t>
            </w:r>
            <w:r w:rsidR="00977D6E">
              <w:rPr>
                <w:bCs/>
              </w:rPr>
              <w:t>500</w:t>
            </w:r>
            <w:r>
              <w:rPr>
                <w:bCs/>
              </w:rPr>
              <w:t>.00</w:t>
            </w:r>
          </w:p>
        </w:tc>
        <w:tc>
          <w:tcPr>
            <w:tcW w:w="1350" w:type="dxa"/>
          </w:tcPr>
          <w:p w14:paraId="2DA750A8" w14:textId="77777777" w:rsidR="00F93531" w:rsidRDefault="00F93531" w:rsidP="00752FAA">
            <w:pPr>
              <w:rPr>
                <w:b/>
              </w:rPr>
            </w:pPr>
          </w:p>
        </w:tc>
      </w:tr>
      <w:tr w:rsidR="00F93531" w:rsidRPr="00D05770" w14:paraId="5E4C052C" w14:textId="77777777" w:rsidTr="00226F4F">
        <w:tc>
          <w:tcPr>
            <w:tcW w:w="1172" w:type="dxa"/>
          </w:tcPr>
          <w:p w14:paraId="207D2268" w14:textId="001A9A24" w:rsidR="00F93531" w:rsidRPr="00D05770" w:rsidRDefault="00977D6E" w:rsidP="00752FAA">
            <w:pPr>
              <w:rPr>
                <w:bCs/>
              </w:rPr>
            </w:pPr>
            <w:r>
              <w:rPr>
                <w:bCs/>
              </w:rPr>
              <w:t>105</w:t>
            </w:r>
          </w:p>
        </w:tc>
        <w:tc>
          <w:tcPr>
            <w:tcW w:w="2783" w:type="dxa"/>
          </w:tcPr>
          <w:p w14:paraId="7B9DA534" w14:textId="7D7CD34A" w:rsidR="00F93531" w:rsidRPr="00D05770" w:rsidRDefault="00977D6E" w:rsidP="00752FAA">
            <w:pPr>
              <w:rPr>
                <w:bCs/>
              </w:rPr>
            </w:pPr>
            <w:r>
              <w:rPr>
                <w:bCs/>
              </w:rPr>
              <w:t>Cemetery Electricity</w:t>
            </w:r>
          </w:p>
        </w:tc>
        <w:tc>
          <w:tcPr>
            <w:tcW w:w="2700" w:type="dxa"/>
          </w:tcPr>
          <w:p w14:paraId="69D7A949" w14:textId="045D5BA8" w:rsidR="00F93531" w:rsidRPr="00D05770" w:rsidRDefault="00977D6E" w:rsidP="00752FAA">
            <w:pPr>
              <w:rPr>
                <w:bCs/>
              </w:rPr>
            </w:pPr>
            <w:r>
              <w:rPr>
                <w:bCs/>
              </w:rPr>
              <w:t>Eon Next</w:t>
            </w:r>
          </w:p>
        </w:tc>
        <w:tc>
          <w:tcPr>
            <w:tcW w:w="851" w:type="dxa"/>
          </w:tcPr>
          <w:p w14:paraId="118636DB" w14:textId="6B96A1BE" w:rsidR="00F93531" w:rsidRPr="00F93531" w:rsidRDefault="00977D6E" w:rsidP="00752FAA">
            <w:pPr>
              <w:rPr>
                <w:bCs/>
              </w:rPr>
            </w:pPr>
            <w:r>
              <w:rPr>
                <w:bCs/>
              </w:rPr>
              <w:t>21.08</w:t>
            </w:r>
          </w:p>
        </w:tc>
        <w:tc>
          <w:tcPr>
            <w:tcW w:w="1350" w:type="dxa"/>
          </w:tcPr>
          <w:p w14:paraId="64F32129" w14:textId="77777777" w:rsidR="00F93531" w:rsidRDefault="00F93531" w:rsidP="00752FAA">
            <w:pPr>
              <w:rPr>
                <w:b/>
              </w:rPr>
            </w:pPr>
          </w:p>
        </w:tc>
      </w:tr>
      <w:tr w:rsidR="00977D6E" w:rsidRPr="00D05770" w14:paraId="4BFFC63B" w14:textId="77777777" w:rsidTr="00226F4F">
        <w:tc>
          <w:tcPr>
            <w:tcW w:w="1172" w:type="dxa"/>
          </w:tcPr>
          <w:p w14:paraId="2B1440A2" w14:textId="35E59A4D" w:rsidR="00977D6E" w:rsidRPr="00D05770" w:rsidRDefault="00977D6E" w:rsidP="00752FAA">
            <w:pPr>
              <w:rPr>
                <w:bCs/>
              </w:rPr>
            </w:pPr>
            <w:r>
              <w:rPr>
                <w:bCs/>
              </w:rPr>
              <w:t>102</w:t>
            </w:r>
          </w:p>
        </w:tc>
        <w:tc>
          <w:tcPr>
            <w:tcW w:w="2783" w:type="dxa"/>
          </w:tcPr>
          <w:p w14:paraId="430048F0" w14:textId="6FCECE24" w:rsidR="00977D6E" w:rsidRPr="00D05770" w:rsidRDefault="00977D6E" w:rsidP="00752FAA">
            <w:pPr>
              <w:rPr>
                <w:bCs/>
              </w:rPr>
            </w:pPr>
            <w:r>
              <w:rPr>
                <w:bCs/>
              </w:rPr>
              <w:t>Maintenance Material</w:t>
            </w:r>
          </w:p>
        </w:tc>
        <w:tc>
          <w:tcPr>
            <w:tcW w:w="2700" w:type="dxa"/>
          </w:tcPr>
          <w:p w14:paraId="7CFB00F7" w14:textId="6C8312A0" w:rsidR="00977D6E" w:rsidRPr="00D05770" w:rsidRDefault="00977D6E" w:rsidP="00752FAA">
            <w:pPr>
              <w:rPr>
                <w:bCs/>
              </w:rPr>
            </w:pPr>
            <w:r>
              <w:rPr>
                <w:bCs/>
              </w:rPr>
              <w:t>Graham White</w:t>
            </w:r>
          </w:p>
        </w:tc>
        <w:tc>
          <w:tcPr>
            <w:tcW w:w="851" w:type="dxa"/>
          </w:tcPr>
          <w:p w14:paraId="44610582" w14:textId="7BF9C2A5" w:rsidR="00977D6E" w:rsidRPr="00977D6E" w:rsidRDefault="00977D6E" w:rsidP="00752FAA">
            <w:pPr>
              <w:rPr>
                <w:bCs/>
              </w:rPr>
            </w:pPr>
            <w:r w:rsidRPr="00977D6E">
              <w:rPr>
                <w:bCs/>
              </w:rPr>
              <w:t>84.33</w:t>
            </w:r>
          </w:p>
        </w:tc>
        <w:tc>
          <w:tcPr>
            <w:tcW w:w="1350" w:type="dxa"/>
          </w:tcPr>
          <w:p w14:paraId="591D16C7" w14:textId="77777777" w:rsidR="00977D6E" w:rsidRDefault="00977D6E" w:rsidP="00752FAA">
            <w:pPr>
              <w:rPr>
                <w:b/>
              </w:rPr>
            </w:pPr>
          </w:p>
        </w:tc>
      </w:tr>
      <w:tr w:rsidR="00977D6E" w:rsidRPr="00D05770" w14:paraId="139EDC84" w14:textId="77777777" w:rsidTr="00226F4F">
        <w:tc>
          <w:tcPr>
            <w:tcW w:w="1172" w:type="dxa"/>
          </w:tcPr>
          <w:p w14:paraId="5D90F4B3" w14:textId="26802F81" w:rsidR="00977D6E" w:rsidRPr="00D05770" w:rsidRDefault="00977D6E" w:rsidP="00752FAA">
            <w:pPr>
              <w:rPr>
                <w:bCs/>
              </w:rPr>
            </w:pPr>
            <w:r>
              <w:rPr>
                <w:bCs/>
              </w:rPr>
              <w:t>104</w:t>
            </w:r>
          </w:p>
        </w:tc>
        <w:tc>
          <w:tcPr>
            <w:tcW w:w="2783" w:type="dxa"/>
          </w:tcPr>
          <w:p w14:paraId="1D087249" w14:textId="5D671BCB" w:rsidR="00977D6E" w:rsidRPr="00D05770" w:rsidRDefault="00977D6E" w:rsidP="00752FAA">
            <w:pPr>
              <w:rPr>
                <w:bCs/>
              </w:rPr>
            </w:pPr>
            <w:r>
              <w:rPr>
                <w:bCs/>
              </w:rPr>
              <w:t>Maintenance Materials</w:t>
            </w:r>
          </w:p>
        </w:tc>
        <w:tc>
          <w:tcPr>
            <w:tcW w:w="2700" w:type="dxa"/>
          </w:tcPr>
          <w:p w14:paraId="68152CA4" w14:textId="732EC38A" w:rsidR="00977D6E" w:rsidRPr="00D05770" w:rsidRDefault="00977D6E" w:rsidP="00752FAA">
            <w:pPr>
              <w:rPr>
                <w:bCs/>
              </w:rPr>
            </w:pPr>
            <w:r>
              <w:rPr>
                <w:bCs/>
              </w:rPr>
              <w:t>A C Enterprises</w:t>
            </w:r>
          </w:p>
        </w:tc>
        <w:tc>
          <w:tcPr>
            <w:tcW w:w="851" w:type="dxa"/>
          </w:tcPr>
          <w:p w14:paraId="0F5E6C6B" w14:textId="42156AD4" w:rsidR="00977D6E" w:rsidRPr="00977D6E" w:rsidRDefault="00977D6E" w:rsidP="00752FAA">
            <w:pPr>
              <w:rPr>
                <w:bCs/>
              </w:rPr>
            </w:pPr>
            <w:r>
              <w:rPr>
                <w:bCs/>
              </w:rPr>
              <w:t>42.00</w:t>
            </w:r>
          </w:p>
        </w:tc>
        <w:tc>
          <w:tcPr>
            <w:tcW w:w="1350" w:type="dxa"/>
          </w:tcPr>
          <w:p w14:paraId="3471FA5F" w14:textId="77777777" w:rsidR="00977D6E" w:rsidRDefault="00977D6E" w:rsidP="00752FAA">
            <w:pPr>
              <w:rPr>
                <w:b/>
              </w:rPr>
            </w:pPr>
          </w:p>
        </w:tc>
      </w:tr>
      <w:tr w:rsidR="00AA0BFC" w:rsidRPr="00D05770" w14:paraId="5A8345BE" w14:textId="77777777" w:rsidTr="00226F4F">
        <w:tc>
          <w:tcPr>
            <w:tcW w:w="1172" w:type="dxa"/>
          </w:tcPr>
          <w:p w14:paraId="02AC94B0" w14:textId="77777777" w:rsidR="00AA0BFC" w:rsidRPr="00D05770" w:rsidRDefault="00AA0BFC" w:rsidP="00752FAA">
            <w:pPr>
              <w:rPr>
                <w:bCs/>
              </w:rPr>
            </w:pPr>
          </w:p>
        </w:tc>
        <w:tc>
          <w:tcPr>
            <w:tcW w:w="2783" w:type="dxa"/>
          </w:tcPr>
          <w:p w14:paraId="31D0CFEC" w14:textId="77777777" w:rsidR="00AA0BFC" w:rsidRPr="00D05770" w:rsidRDefault="00AA0BFC" w:rsidP="00752FAA">
            <w:pPr>
              <w:rPr>
                <w:bCs/>
              </w:rPr>
            </w:pPr>
          </w:p>
        </w:tc>
        <w:tc>
          <w:tcPr>
            <w:tcW w:w="2700" w:type="dxa"/>
          </w:tcPr>
          <w:p w14:paraId="32C55C1E" w14:textId="77777777" w:rsidR="00AA0BFC" w:rsidRPr="00D05770" w:rsidRDefault="00AA0BFC" w:rsidP="00752FAA">
            <w:pPr>
              <w:rPr>
                <w:bCs/>
              </w:rPr>
            </w:pPr>
          </w:p>
        </w:tc>
        <w:tc>
          <w:tcPr>
            <w:tcW w:w="851" w:type="dxa"/>
          </w:tcPr>
          <w:p w14:paraId="358D64B1" w14:textId="25750CD5" w:rsidR="00AA0BFC" w:rsidRPr="00D05770" w:rsidRDefault="00AA0BFC" w:rsidP="00752FAA">
            <w:pPr>
              <w:rPr>
                <w:b/>
              </w:rPr>
            </w:pPr>
            <w:r w:rsidRPr="00D05770">
              <w:rPr>
                <w:b/>
              </w:rPr>
              <w:t>Total</w:t>
            </w:r>
          </w:p>
        </w:tc>
        <w:tc>
          <w:tcPr>
            <w:tcW w:w="1350" w:type="dxa"/>
          </w:tcPr>
          <w:p w14:paraId="0C5CADC6" w14:textId="618F298E" w:rsidR="00AA0BFC" w:rsidRPr="00D05770" w:rsidRDefault="008B74B6" w:rsidP="00752FAA">
            <w:pPr>
              <w:rPr>
                <w:b/>
              </w:rPr>
            </w:pPr>
            <w:r>
              <w:rPr>
                <w:b/>
              </w:rPr>
              <w:t>£</w:t>
            </w:r>
            <w:r w:rsidR="00977D6E">
              <w:rPr>
                <w:b/>
              </w:rPr>
              <w:t>2806.17</w:t>
            </w:r>
          </w:p>
        </w:tc>
      </w:tr>
    </w:tbl>
    <w:p w14:paraId="36E8C80B" w14:textId="77777777" w:rsidR="007E33B6" w:rsidRDefault="00560DDB" w:rsidP="00F759C1">
      <w:pPr>
        <w:rPr>
          <w:bCs/>
        </w:rPr>
      </w:pPr>
      <w:r>
        <w:rPr>
          <w:bCs/>
        </w:rPr>
        <w:tab/>
      </w:r>
    </w:p>
    <w:p w14:paraId="6C706CAA" w14:textId="77777777" w:rsidR="007E33B6" w:rsidRDefault="007E33B6" w:rsidP="00F759C1">
      <w:pPr>
        <w:rPr>
          <w:b/>
        </w:rPr>
      </w:pPr>
    </w:p>
    <w:p w14:paraId="15DF3C4A" w14:textId="2F4E5DC7" w:rsidR="007E33B6" w:rsidRPr="007E33B6" w:rsidRDefault="007E33B6" w:rsidP="00F759C1">
      <w:pPr>
        <w:rPr>
          <w:b/>
        </w:rPr>
      </w:pPr>
      <w:r>
        <w:rPr>
          <w:b/>
        </w:rPr>
        <w:t>Receipts</w:t>
      </w:r>
    </w:p>
    <w:tbl>
      <w:tblPr>
        <w:tblStyle w:val="TableGrid"/>
        <w:tblW w:w="0" w:type="auto"/>
        <w:tblLook w:val="04A0" w:firstRow="1" w:lastRow="0" w:firstColumn="1" w:lastColumn="0" w:noHBand="0" w:noVBand="1"/>
      </w:tblPr>
      <w:tblGrid>
        <w:gridCol w:w="1172"/>
        <w:gridCol w:w="2783"/>
        <w:gridCol w:w="2700"/>
        <w:gridCol w:w="941"/>
        <w:gridCol w:w="1350"/>
      </w:tblGrid>
      <w:tr w:rsidR="007E33B6" w:rsidRPr="00D05770" w14:paraId="668BB868" w14:textId="77777777" w:rsidTr="00977D6E">
        <w:tc>
          <w:tcPr>
            <w:tcW w:w="1172" w:type="dxa"/>
          </w:tcPr>
          <w:p w14:paraId="0FB81D2D" w14:textId="77777777" w:rsidR="007E33B6" w:rsidRPr="00D05770" w:rsidRDefault="007E33B6" w:rsidP="00FF1758">
            <w:pPr>
              <w:rPr>
                <w:b/>
              </w:rPr>
            </w:pPr>
            <w:r w:rsidRPr="00D05770">
              <w:rPr>
                <w:b/>
              </w:rPr>
              <w:t>Voucher</w:t>
            </w:r>
          </w:p>
        </w:tc>
        <w:tc>
          <w:tcPr>
            <w:tcW w:w="2783" w:type="dxa"/>
          </w:tcPr>
          <w:p w14:paraId="2543F08F" w14:textId="77777777" w:rsidR="007E33B6" w:rsidRPr="00D05770" w:rsidRDefault="007E33B6" w:rsidP="00FF1758">
            <w:pPr>
              <w:rPr>
                <w:b/>
              </w:rPr>
            </w:pPr>
            <w:r w:rsidRPr="00D05770">
              <w:rPr>
                <w:b/>
              </w:rPr>
              <w:t>Description</w:t>
            </w:r>
          </w:p>
        </w:tc>
        <w:tc>
          <w:tcPr>
            <w:tcW w:w="2700" w:type="dxa"/>
          </w:tcPr>
          <w:p w14:paraId="3A70740B" w14:textId="77777777" w:rsidR="007E33B6" w:rsidRPr="00D05770" w:rsidRDefault="007E33B6" w:rsidP="00FF1758">
            <w:pPr>
              <w:rPr>
                <w:b/>
              </w:rPr>
            </w:pPr>
            <w:r w:rsidRPr="00D05770">
              <w:rPr>
                <w:b/>
              </w:rPr>
              <w:t>Supplier</w:t>
            </w:r>
          </w:p>
        </w:tc>
        <w:tc>
          <w:tcPr>
            <w:tcW w:w="941" w:type="dxa"/>
          </w:tcPr>
          <w:p w14:paraId="07209886" w14:textId="77777777" w:rsidR="007E33B6" w:rsidRPr="00D05770" w:rsidRDefault="007E33B6" w:rsidP="00FF1758">
            <w:pPr>
              <w:rPr>
                <w:b/>
              </w:rPr>
            </w:pPr>
            <w:r>
              <w:rPr>
                <w:b/>
              </w:rPr>
              <w:t>Gross</w:t>
            </w:r>
          </w:p>
        </w:tc>
        <w:tc>
          <w:tcPr>
            <w:tcW w:w="1350" w:type="dxa"/>
          </w:tcPr>
          <w:p w14:paraId="08880DF2" w14:textId="77777777" w:rsidR="007E33B6" w:rsidRPr="00D05770" w:rsidRDefault="007E33B6" w:rsidP="00FF1758">
            <w:pPr>
              <w:rPr>
                <w:b/>
              </w:rPr>
            </w:pPr>
            <w:r>
              <w:rPr>
                <w:b/>
              </w:rPr>
              <w:t>Total</w:t>
            </w:r>
          </w:p>
        </w:tc>
      </w:tr>
      <w:tr w:rsidR="007E33B6" w:rsidRPr="00D05770" w14:paraId="746E925A" w14:textId="77777777" w:rsidTr="00977D6E">
        <w:tc>
          <w:tcPr>
            <w:tcW w:w="1172" w:type="dxa"/>
          </w:tcPr>
          <w:p w14:paraId="192E502A" w14:textId="7A55C21F" w:rsidR="007E33B6" w:rsidRPr="00D05770" w:rsidRDefault="00977D6E" w:rsidP="00FF1758">
            <w:pPr>
              <w:rPr>
                <w:bCs/>
              </w:rPr>
            </w:pPr>
            <w:r>
              <w:rPr>
                <w:bCs/>
              </w:rPr>
              <w:t>31</w:t>
            </w:r>
          </w:p>
        </w:tc>
        <w:tc>
          <w:tcPr>
            <w:tcW w:w="2783" w:type="dxa"/>
          </w:tcPr>
          <w:p w14:paraId="20C621B1" w14:textId="2CC04C5B" w:rsidR="007E33B6" w:rsidRPr="00D05770" w:rsidRDefault="00977D6E" w:rsidP="00FF1758">
            <w:pPr>
              <w:rPr>
                <w:bCs/>
              </w:rPr>
            </w:pPr>
            <w:r>
              <w:rPr>
                <w:bCs/>
              </w:rPr>
              <w:t>Cemetery Headstone Inscription</w:t>
            </w:r>
          </w:p>
        </w:tc>
        <w:tc>
          <w:tcPr>
            <w:tcW w:w="2700" w:type="dxa"/>
          </w:tcPr>
          <w:p w14:paraId="6C07533F" w14:textId="59FBBBE4" w:rsidR="007E33B6" w:rsidRPr="00D05770" w:rsidRDefault="00977D6E" w:rsidP="00FF1758">
            <w:pPr>
              <w:rPr>
                <w:bCs/>
              </w:rPr>
            </w:pPr>
            <w:r>
              <w:rPr>
                <w:bCs/>
              </w:rPr>
              <w:t>Stones Monumental Masons</w:t>
            </w:r>
            <w:r w:rsidR="00D83963">
              <w:rPr>
                <w:bCs/>
              </w:rPr>
              <w:t xml:space="preserve"> </w:t>
            </w:r>
          </w:p>
        </w:tc>
        <w:tc>
          <w:tcPr>
            <w:tcW w:w="941" w:type="dxa"/>
          </w:tcPr>
          <w:p w14:paraId="701190D2" w14:textId="40EF3E63" w:rsidR="007E33B6" w:rsidRPr="00D05770" w:rsidRDefault="00977D6E" w:rsidP="00FF1758">
            <w:pPr>
              <w:rPr>
                <w:bCs/>
              </w:rPr>
            </w:pPr>
            <w:r>
              <w:rPr>
                <w:bCs/>
              </w:rPr>
              <w:t>25.00</w:t>
            </w:r>
          </w:p>
        </w:tc>
        <w:tc>
          <w:tcPr>
            <w:tcW w:w="1350" w:type="dxa"/>
          </w:tcPr>
          <w:p w14:paraId="6CEDA8B8" w14:textId="77777777" w:rsidR="007E33B6" w:rsidRPr="00D05770" w:rsidRDefault="007E33B6" w:rsidP="00FF1758">
            <w:pPr>
              <w:rPr>
                <w:bCs/>
              </w:rPr>
            </w:pPr>
          </w:p>
        </w:tc>
      </w:tr>
      <w:tr w:rsidR="007E33B6" w14:paraId="0F75F4C7" w14:textId="77777777" w:rsidTr="00977D6E">
        <w:tc>
          <w:tcPr>
            <w:tcW w:w="1172" w:type="dxa"/>
          </w:tcPr>
          <w:p w14:paraId="50F17C1B" w14:textId="3D894C17" w:rsidR="007E33B6" w:rsidRDefault="00977D6E" w:rsidP="00FF1758">
            <w:pPr>
              <w:tabs>
                <w:tab w:val="left" w:pos="732"/>
              </w:tabs>
              <w:rPr>
                <w:bCs/>
              </w:rPr>
            </w:pPr>
            <w:r>
              <w:rPr>
                <w:bCs/>
              </w:rPr>
              <w:t>32</w:t>
            </w:r>
          </w:p>
        </w:tc>
        <w:tc>
          <w:tcPr>
            <w:tcW w:w="2783" w:type="dxa"/>
          </w:tcPr>
          <w:p w14:paraId="5B3309EC" w14:textId="337C2F23" w:rsidR="007E33B6" w:rsidRDefault="00977D6E" w:rsidP="00FF1758">
            <w:pPr>
              <w:rPr>
                <w:bCs/>
              </w:rPr>
            </w:pPr>
            <w:r>
              <w:rPr>
                <w:bCs/>
              </w:rPr>
              <w:t>Grant for SID</w:t>
            </w:r>
          </w:p>
        </w:tc>
        <w:tc>
          <w:tcPr>
            <w:tcW w:w="2700" w:type="dxa"/>
          </w:tcPr>
          <w:p w14:paraId="50109513" w14:textId="01E1D5F3" w:rsidR="007E33B6" w:rsidRDefault="00977D6E" w:rsidP="00FF1758">
            <w:pPr>
              <w:tabs>
                <w:tab w:val="left" w:pos="1092"/>
              </w:tabs>
              <w:rPr>
                <w:bCs/>
              </w:rPr>
            </w:pPr>
            <w:r>
              <w:rPr>
                <w:bCs/>
              </w:rPr>
              <w:t>Avon and Somerset Police</w:t>
            </w:r>
            <w:r w:rsidR="00091CF1">
              <w:rPr>
                <w:bCs/>
              </w:rPr>
              <w:t xml:space="preserve"> Community Fund</w:t>
            </w:r>
          </w:p>
        </w:tc>
        <w:tc>
          <w:tcPr>
            <w:tcW w:w="941" w:type="dxa"/>
          </w:tcPr>
          <w:p w14:paraId="2733DAC9" w14:textId="494F1EEA" w:rsidR="007E33B6" w:rsidRPr="00D05770" w:rsidRDefault="00977D6E" w:rsidP="00FF1758">
            <w:pPr>
              <w:rPr>
                <w:bCs/>
              </w:rPr>
            </w:pPr>
            <w:r>
              <w:rPr>
                <w:bCs/>
              </w:rPr>
              <w:t>3300.00</w:t>
            </w:r>
          </w:p>
        </w:tc>
        <w:tc>
          <w:tcPr>
            <w:tcW w:w="1350" w:type="dxa"/>
          </w:tcPr>
          <w:p w14:paraId="0B5D258B" w14:textId="77777777" w:rsidR="007E33B6" w:rsidRDefault="007E33B6" w:rsidP="00FF1758">
            <w:pPr>
              <w:rPr>
                <w:bCs/>
              </w:rPr>
            </w:pPr>
          </w:p>
        </w:tc>
      </w:tr>
      <w:tr w:rsidR="00D83963" w:rsidRPr="00D05770" w14:paraId="76E89C9C" w14:textId="77777777" w:rsidTr="00977D6E">
        <w:tc>
          <w:tcPr>
            <w:tcW w:w="1172" w:type="dxa"/>
          </w:tcPr>
          <w:p w14:paraId="36E43E72" w14:textId="77777777" w:rsidR="00D83963" w:rsidRPr="00D05770" w:rsidRDefault="00D83963" w:rsidP="00FF1758">
            <w:pPr>
              <w:rPr>
                <w:bCs/>
              </w:rPr>
            </w:pPr>
          </w:p>
        </w:tc>
        <w:tc>
          <w:tcPr>
            <w:tcW w:w="2783" w:type="dxa"/>
          </w:tcPr>
          <w:p w14:paraId="6D3C5B7A" w14:textId="77777777" w:rsidR="00D83963" w:rsidRPr="00D05770" w:rsidRDefault="00D83963" w:rsidP="00FF1758">
            <w:pPr>
              <w:rPr>
                <w:bCs/>
              </w:rPr>
            </w:pPr>
          </w:p>
        </w:tc>
        <w:tc>
          <w:tcPr>
            <w:tcW w:w="2700" w:type="dxa"/>
          </w:tcPr>
          <w:p w14:paraId="3F8E3CC6" w14:textId="77777777" w:rsidR="00D83963" w:rsidRPr="00D05770" w:rsidRDefault="00D83963" w:rsidP="00FF1758">
            <w:pPr>
              <w:rPr>
                <w:bCs/>
              </w:rPr>
            </w:pPr>
          </w:p>
        </w:tc>
        <w:tc>
          <w:tcPr>
            <w:tcW w:w="941" w:type="dxa"/>
          </w:tcPr>
          <w:p w14:paraId="4EBE4FAC" w14:textId="4E7EEB4A" w:rsidR="00D83963" w:rsidRPr="00143B77" w:rsidRDefault="00D83963" w:rsidP="00FF1758">
            <w:pPr>
              <w:rPr>
                <w:b/>
              </w:rPr>
            </w:pPr>
            <w:r>
              <w:rPr>
                <w:b/>
              </w:rPr>
              <w:t>Total</w:t>
            </w:r>
          </w:p>
        </w:tc>
        <w:tc>
          <w:tcPr>
            <w:tcW w:w="1350" w:type="dxa"/>
          </w:tcPr>
          <w:p w14:paraId="760347DB" w14:textId="144656FA" w:rsidR="00D83963" w:rsidRPr="00143B77" w:rsidRDefault="00D83963" w:rsidP="00FF1758">
            <w:pPr>
              <w:rPr>
                <w:b/>
              </w:rPr>
            </w:pPr>
            <w:r>
              <w:rPr>
                <w:b/>
              </w:rPr>
              <w:t>£</w:t>
            </w:r>
            <w:r w:rsidR="00977D6E">
              <w:rPr>
                <w:b/>
              </w:rPr>
              <w:t>3325.00</w:t>
            </w:r>
          </w:p>
        </w:tc>
      </w:tr>
    </w:tbl>
    <w:p w14:paraId="44EC231B" w14:textId="77777777" w:rsidR="007E33B6" w:rsidRDefault="007E33B6" w:rsidP="00F759C1">
      <w:pPr>
        <w:rPr>
          <w:bCs/>
        </w:rPr>
      </w:pPr>
    </w:p>
    <w:p w14:paraId="52429582" w14:textId="0ADB0254" w:rsidR="00F759C1" w:rsidRDefault="00FF594D" w:rsidP="009412BF">
      <w:pPr>
        <w:ind w:firstLine="720"/>
        <w:rPr>
          <w:b/>
        </w:rPr>
      </w:pPr>
      <w:r w:rsidRPr="00D05770">
        <w:rPr>
          <w:b/>
        </w:rPr>
        <w:t>Proposed: Cllr</w:t>
      </w:r>
      <w:r w:rsidR="00766C61">
        <w:rPr>
          <w:b/>
        </w:rPr>
        <w:t xml:space="preserve"> </w:t>
      </w:r>
      <w:r w:rsidR="009412BF">
        <w:rPr>
          <w:b/>
        </w:rPr>
        <w:t>A Rousell</w:t>
      </w:r>
      <w:r w:rsidRPr="00D05770">
        <w:rPr>
          <w:b/>
        </w:rPr>
        <w:tab/>
      </w:r>
      <w:r w:rsidRPr="00D05770">
        <w:rPr>
          <w:bCs/>
        </w:rPr>
        <w:tab/>
      </w:r>
      <w:r w:rsidRPr="00D05770">
        <w:rPr>
          <w:b/>
        </w:rPr>
        <w:t>Seconded: Cllr</w:t>
      </w:r>
      <w:r w:rsidR="00766C61">
        <w:rPr>
          <w:bCs/>
        </w:rPr>
        <w:t xml:space="preserve"> </w:t>
      </w:r>
      <w:r w:rsidR="009412BF">
        <w:rPr>
          <w:b/>
        </w:rPr>
        <w:t>V Rowe</w:t>
      </w:r>
      <w:r w:rsidR="00766C61">
        <w:rPr>
          <w:b/>
        </w:rPr>
        <w:tab/>
      </w:r>
      <w:r w:rsidR="00766C61">
        <w:rPr>
          <w:b/>
        </w:rPr>
        <w:tab/>
      </w:r>
      <w:r w:rsidR="00560DDB">
        <w:rPr>
          <w:bCs/>
        </w:rPr>
        <w:tab/>
      </w:r>
      <w:r w:rsidRPr="00D05770">
        <w:rPr>
          <w:b/>
        </w:rPr>
        <w:t>R</w:t>
      </w:r>
      <w:r w:rsidR="00735673" w:rsidRPr="00D05770">
        <w:rPr>
          <w:b/>
        </w:rPr>
        <w:t>ESOLVED</w:t>
      </w:r>
    </w:p>
    <w:p w14:paraId="27825AF6" w14:textId="77777777" w:rsidR="00E250CB" w:rsidRDefault="00E250CB" w:rsidP="00F759C1">
      <w:pPr>
        <w:rPr>
          <w:b/>
        </w:rPr>
      </w:pPr>
    </w:p>
    <w:p w14:paraId="435796DB" w14:textId="545F2220" w:rsidR="00BE1117" w:rsidRDefault="00E250CB" w:rsidP="00E250CB">
      <w:pPr>
        <w:pStyle w:val="ListParagraph"/>
        <w:numPr>
          <w:ilvl w:val="0"/>
          <w:numId w:val="4"/>
        </w:numPr>
        <w:rPr>
          <w:b/>
        </w:rPr>
      </w:pPr>
      <w:r w:rsidRPr="00E250CB">
        <w:rPr>
          <w:b/>
        </w:rPr>
        <w:t>To agree payment of £1500 to Misterton</w:t>
      </w:r>
      <w:r w:rsidR="009412BF">
        <w:rPr>
          <w:b/>
        </w:rPr>
        <w:t xml:space="preserve"> Magazine</w:t>
      </w:r>
    </w:p>
    <w:p w14:paraId="6974F705" w14:textId="0C45E799" w:rsidR="009412BF" w:rsidRDefault="009412BF" w:rsidP="009412BF">
      <w:pPr>
        <w:pStyle w:val="ListParagraph"/>
        <w:rPr>
          <w:bCs/>
        </w:rPr>
      </w:pPr>
      <w:r>
        <w:rPr>
          <w:bCs/>
        </w:rPr>
        <w:t>It was proposed that £1500 (profit from the Misterton Coronation Event) was donated to Misterton Magazine to help with running costs.</w:t>
      </w:r>
    </w:p>
    <w:p w14:paraId="239C47A3" w14:textId="77777777" w:rsidR="009412BF" w:rsidRDefault="009412BF" w:rsidP="009412BF">
      <w:pPr>
        <w:pStyle w:val="ListParagraph"/>
        <w:rPr>
          <w:bCs/>
        </w:rPr>
      </w:pPr>
    </w:p>
    <w:p w14:paraId="4C17D93A" w14:textId="6A7B83DD" w:rsidR="009412BF" w:rsidRDefault="009412BF" w:rsidP="009412BF">
      <w:pPr>
        <w:pStyle w:val="ListParagraph"/>
        <w:rPr>
          <w:b/>
        </w:rPr>
      </w:pPr>
      <w:r>
        <w:rPr>
          <w:b/>
        </w:rPr>
        <w:t>Proposed: Cllr G White</w:t>
      </w:r>
      <w:r>
        <w:rPr>
          <w:b/>
        </w:rPr>
        <w:tab/>
      </w:r>
      <w:r>
        <w:rPr>
          <w:b/>
        </w:rPr>
        <w:tab/>
      </w:r>
      <w:r>
        <w:rPr>
          <w:b/>
        </w:rPr>
        <w:tab/>
        <w:t>Seconded Cllr P Bradly</w:t>
      </w:r>
      <w:r>
        <w:rPr>
          <w:b/>
        </w:rPr>
        <w:tab/>
      </w:r>
      <w:r>
        <w:rPr>
          <w:b/>
        </w:rPr>
        <w:tab/>
      </w:r>
      <w:r>
        <w:rPr>
          <w:b/>
        </w:rPr>
        <w:tab/>
        <w:t>RESOLVED</w:t>
      </w:r>
    </w:p>
    <w:p w14:paraId="3841B841" w14:textId="77777777" w:rsidR="00250991" w:rsidRDefault="00250991" w:rsidP="009412BF">
      <w:pPr>
        <w:pStyle w:val="ListParagraph"/>
        <w:rPr>
          <w:b/>
        </w:rPr>
      </w:pPr>
    </w:p>
    <w:p w14:paraId="41ECEC51" w14:textId="4D135452" w:rsidR="00250991" w:rsidRPr="00250991" w:rsidRDefault="00250991" w:rsidP="009412BF">
      <w:pPr>
        <w:pStyle w:val="ListParagraph"/>
        <w:rPr>
          <w:bCs/>
        </w:rPr>
      </w:pPr>
      <w:r>
        <w:rPr>
          <w:b/>
        </w:rPr>
        <w:t>(</w:t>
      </w:r>
      <w:r>
        <w:rPr>
          <w:bCs/>
        </w:rPr>
        <w:t>Cllr Bacigalupo abstained from the vote to award £1500 to Misterton Magazine</w:t>
      </w:r>
      <w:r w:rsidR="00FB0707">
        <w:rPr>
          <w:bCs/>
        </w:rPr>
        <w:t xml:space="preserve"> due to a Declaration of Interest</w:t>
      </w:r>
      <w:r>
        <w:rPr>
          <w:bCs/>
        </w:rPr>
        <w:t>)</w:t>
      </w:r>
    </w:p>
    <w:p w14:paraId="56FDDC83" w14:textId="77777777" w:rsidR="009412BF" w:rsidRPr="009412BF" w:rsidRDefault="009412BF" w:rsidP="009412BF">
      <w:pPr>
        <w:pStyle w:val="ListParagraph"/>
        <w:rPr>
          <w:bCs/>
        </w:rPr>
      </w:pPr>
    </w:p>
    <w:p w14:paraId="71129DA9" w14:textId="503BB316" w:rsidR="00E250CB" w:rsidRPr="00F759C1" w:rsidRDefault="00E250CB" w:rsidP="00AB759C">
      <w:pPr>
        <w:rPr>
          <w:b/>
        </w:rPr>
      </w:pPr>
    </w:p>
    <w:p w14:paraId="23837BD4" w14:textId="124C9BE4" w:rsidR="00FE49E8" w:rsidRDefault="00715EF3" w:rsidP="00AB759C">
      <w:pPr>
        <w:rPr>
          <w:b/>
        </w:rPr>
      </w:pPr>
      <w:r>
        <w:rPr>
          <w:b/>
        </w:rPr>
        <w:t>2</w:t>
      </w:r>
      <w:r w:rsidR="00C525A6">
        <w:rPr>
          <w:b/>
        </w:rPr>
        <w:t>3</w:t>
      </w:r>
      <w:r>
        <w:rPr>
          <w:b/>
        </w:rPr>
        <w:t>/</w:t>
      </w:r>
      <w:r w:rsidR="00F33090">
        <w:rPr>
          <w:b/>
        </w:rPr>
        <w:t>10</w:t>
      </w:r>
      <w:r w:rsidR="008C02A5">
        <w:rPr>
          <w:b/>
        </w:rPr>
        <w:t>0</w:t>
      </w:r>
      <w:r w:rsidR="0054498B">
        <w:rPr>
          <w:b/>
        </w:rPr>
        <w:t>.  AOB</w:t>
      </w:r>
    </w:p>
    <w:p w14:paraId="64073FDA" w14:textId="522CBEF3" w:rsidR="00226F4F" w:rsidRDefault="00D27BC9" w:rsidP="00DC1D29">
      <w:pPr>
        <w:pStyle w:val="ListParagraph"/>
        <w:numPr>
          <w:ilvl w:val="0"/>
          <w:numId w:val="29"/>
        </w:numPr>
        <w:rPr>
          <w:bCs/>
        </w:rPr>
      </w:pPr>
      <w:r>
        <w:rPr>
          <w:bCs/>
        </w:rPr>
        <w:t xml:space="preserve">The Clerk reported that </w:t>
      </w:r>
      <w:r w:rsidR="00DC1D29">
        <w:rPr>
          <w:bCs/>
        </w:rPr>
        <w:t xml:space="preserve">occasional offensive smells in the Village Hall </w:t>
      </w:r>
      <w:r w:rsidR="00C6308F">
        <w:rPr>
          <w:bCs/>
        </w:rPr>
        <w:t xml:space="preserve">had been reported and </w:t>
      </w:r>
      <w:r w:rsidR="00DC1D29">
        <w:rPr>
          <w:bCs/>
        </w:rPr>
        <w:t>were being investigated</w:t>
      </w:r>
      <w:r w:rsidR="00C6308F">
        <w:rPr>
          <w:bCs/>
        </w:rPr>
        <w:t xml:space="preserve"> by the Village Hall Committee</w:t>
      </w:r>
      <w:r w:rsidR="00DC1D29">
        <w:rPr>
          <w:bCs/>
        </w:rPr>
        <w:t>. It is possible that the cause of the problem are the drains in the lane behind the Hall.</w:t>
      </w:r>
    </w:p>
    <w:p w14:paraId="15DCCCDA" w14:textId="77777777" w:rsidR="00DC1D29" w:rsidRDefault="00DC1D29" w:rsidP="00AB759C">
      <w:pPr>
        <w:rPr>
          <w:b/>
        </w:rPr>
      </w:pPr>
    </w:p>
    <w:p w14:paraId="27AB404A" w14:textId="18A53B33" w:rsidR="00AB759C" w:rsidRPr="00D05770" w:rsidRDefault="00C47478" w:rsidP="00AB759C">
      <w:pPr>
        <w:rPr>
          <w:b/>
        </w:rPr>
      </w:pPr>
      <w:r w:rsidRPr="00D05770">
        <w:rPr>
          <w:b/>
        </w:rPr>
        <w:t>2</w:t>
      </w:r>
      <w:r w:rsidR="00D0376B">
        <w:rPr>
          <w:b/>
        </w:rPr>
        <w:t>3</w:t>
      </w:r>
      <w:r w:rsidRPr="00D05770">
        <w:rPr>
          <w:b/>
        </w:rPr>
        <w:t>/</w:t>
      </w:r>
      <w:r w:rsidR="00F33090">
        <w:rPr>
          <w:b/>
        </w:rPr>
        <w:t>10</w:t>
      </w:r>
      <w:r w:rsidR="00D73881">
        <w:rPr>
          <w:b/>
        </w:rPr>
        <w:t>1</w:t>
      </w:r>
      <w:r w:rsidRPr="00D05770">
        <w:rPr>
          <w:b/>
        </w:rPr>
        <w:t>.</w:t>
      </w:r>
      <w:r w:rsidRPr="00D05770">
        <w:rPr>
          <w:b/>
        </w:rPr>
        <w:tab/>
      </w:r>
      <w:r w:rsidR="0054498B">
        <w:rPr>
          <w:b/>
        </w:rPr>
        <w:t xml:space="preserve">  </w:t>
      </w:r>
      <w:r w:rsidR="000172A4" w:rsidRPr="00D05770">
        <w:rPr>
          <w:b/>
        </w:rPr>
        <w:t>Items for the next meeting</w:t>
      </w:r>
      <w:r w:rsidR="00AB759C" w:rsidRPr="00D05770">
        <w:rPr>
          <w:b/>
        </w:rPr>
        <w:t xml:space="preserve"> </w:t>
      </w:r>
    </w:p>
    <w:p w14:paraId="2424B31F" w14:textId="69E29FF9" w:rsidR="00C377A9" w:rsidRPr="00D05770" w:rsidRDefault="009A1795" w:rsidP="00AB759C">
      <w:r w:rsidRPr="00D05770">
        <w:t>Any other items t</w:t>
      </w:r>
      <w:r w:rsidR="00C377A9" w:rsidRPr="00D05770">
        <w:t>o be advised to the Clerk</w:t>
      </w:r>
      <w:r w:rsidR="0029678D" w:rsidRPr="00D05770">
        <w:t xml:space="preserve"> at least seven days ahead of the meeting.</w:t>
      </w:r>
    </w:p>
    <w:p w14:paraId="28A9AD34" w14:textId="77777777" w:rsidR="00D0376B" w:rsidRDefault="00D0376B" w:rsidP="00D4791E"/>
    <w:p w14:paraId="4CD8CBFE" w14:textId="5C3AACED" w:rsidR="00B8105C" w:rsidRPr="00D05770" w:rsidRDefault="00D0376B" w:rsidP="00D4791E">
      <w:pPr>
        <w:rPr>
          <w:b/>
        </w:rPr>
      </w:pPr>
      <w:r>
        <w:rPr>
          <w:b/>
          <w:bCs/>
        </w:rPr>
        <w:t>23</w:t>
      </w:r>
      <w:r w:rsidR="00C47478" w:rsidRPr="00D05770">
        <w:rPr>
          <w:b/>
        </w:rPr>
        <w:t>/</w:t>
      </w:r>
      <w:r w:rsidR="00DC1D29">
        <w:rPr>
          <w:b/>
        </w:rPr>
        <w:t>10</w:t>
      </w:r>
      <w:r w:rsidR="0066172D">
        <w:rPr>
          <w:b/>
        </w:rPr>
        <w:t>2</w:t>
      </w:r>
      <w:r w:rsidR="0031464D">
        <w:rPr>
          <w:b/>
        </w:rPr>
        <w:t>.</w:t>
      </w:r>
      <w:r w:rsidR="00C47478" w:rsidRPr="00D05770">
        <w:rPr>
          <w:b/>
        </w:rPr>
        <w:tab/>
      </w:r>
      <w:r w:rsidR="00FD1730">
        <w:rPr>
          <w:b/>
        </w:rPr>
        <w:t xml:space="preserve">  </w:t>
      </w:r>
      <w:r w:rsidR="005716FC" w:rsidRPr="00D05770">
        <w:rPr>
          <w:b/>
        </w:rPr>
        <w:t>Date and time of next meeting</w:t>
      </w:r>
    </w:p>
    <w:p w14:paraId="639C3821" w14:textId="7821CC23" w:rsidR="00B8105C" w:rsidRPr="00D05770" w:rsidRDefault="005716FC" w:rsidP="00D4791E">
      <w:pPr>
        <w:rPr>
          <w:bCs/>
        </w:rPr>
      </w:pPr>
      <w:r w:rsidRPr="00D05770">
        <w:rPr>
          <w:bCs/>
        </w:rPr>
        <w:lastRenderedPageBreak/>
        <w:t>Tuesday</w:t>
      </w:r>
      <w:r w:rsidR="00CD2DFB">
        <w:rPr>
          <w:bCs/>
        </w:rPr>
        <w:t xml:space="preserve"> 1</w:t>
      </w:r>
      <w:r w:rsidR="00DC1D29">
        <w:rPr>
          <w:bCs/>
        </w:rPr>
        <w:t>6</w:t>
      </w:r>
      <w:r w:rsidR="00CD2DFB" w:rsidRPr="00CD2DFB">
        <w:rPr>
          <w:bCs/>
          <w:vertAlign w:val="superscript"/>
        </w:rPr>
        <w:t>th</w:t>
      </w:r>
      <w:r w:rsidR="00D73881">
        <w:rPr>
          <w:bCs/>
        </w:rPr>
        <w:t xml:space="preserve"> </w:t>
      </w:r>
      <w:r w:rsidR="00DC1D29">
        <w:rPr>
          <w:bCs/>
        </w:rPr>
        <w:t>January</w:t>
      </w:r>
      <w:r w:rsidR="0031464D">
        <w:rPr>
          <w:bCs/>
        </w:rPr>
        <w:t xml:space="preserve"> </w:t>
      </w:r>
      <w:r w:rsidR="00385ED1">
        <w:rPr>
          <w:bCs/>
        </w:rPr>
        <w:t>202</w:t>
      </w:r>
      <w:r w:rsidR="00DC1D29">
        <w:rPr>
          <w:bCs/>
        </w:rPr>
        <w:t xml:space="preserve">4 </w:t>
      </w:r>
      <w:r w:rsidR="00F6743C" w:rsidRPr="00D05770">
        <w:rPr>
          <w:bCs/>
        </w:rPr>
        <w:t xml:space="preserve">at </w:t>
      </w:r>
      <w:r w:rsidR="005418FE" w:rsidRPr="00D05770">
        <w:rPr>
          <w:bCs/>
        </w:rPr>
        <w:t xml:space="preserve">6.30pm </w:t>
      </w:r>
      <w:r w:rsidR="00385ED1">
        <w:rPr>
          <w:bCs/>
        </w:rPr>
        <w:t>at the Village Hall</w:t>
      </w:r>
      <w:r w:rsidR="0031464D">
        <w:rPr>
          <w:bCs/>
        </w:rPr>
        <w:t xml:space="preserve"> (Back Room).</w:t>
      </w:r>
      <w:r w:rsidR="00D0376B">
        <w:rPr>
          <w:bCs/>
        </w:rPr>
        <w:t xml:space="preserve"> </w:t>
      </w:r>
    </w:p>
    <w:p w14:paraId="10B5DBC0" w14:textId="2BBC1D82" w:rsidR="005E1074" w:rsidRDefault="005E1074" w:rsidP="00D4791E">
      <w:pPr>
        <w:rPr>
          <w:bCs/>
        </w:rPr>
      </w:pPr>
    </w:p>
    <w:p w14:paraId="73D5A1AE" w14:textId="77777777" w:rsidR="00930516" w:rsidRDefault="00930516" w:rsidP="00D4791E">
      <w:pPr>
        <w:rPr>
          <w:bCs/>
        </w:rPr>
      </w:pPr>
    </w:p>
    <w:p w14:paraId="0D68B377" w14:textId="77777777" w:rsidR="00930516" w:rsidRDefault="00930516" w:rsidP="00D4791E">
      <w:pPr>
        <w:rPr>
          <w:bCs/>
        </w:rPr>
      </w:pPr>
    </w:p>
    <w:p w14:paraId="5D5509BA" w14:textId="77777777" w:rsidR="00930516" w:rsidRDefault="00930516" w:rsidP="00D4791E">
      <w:pPr>
        <w:rPr>
          <w:bCs/>
        </w:rPr>
      </w:pPr>
    </w:p>
    <w:p w14:paraId="4D0899D2" w14:textId="77777777" w:rsidR="00930516" w:rsidRDefault="00930516" w:rsidP="00D4791E">
      <w:pPr>
        <w:rPr>
          <w:bCs/>
        </w:rPr>
      </w:pPr>
    </w:p>
    <w:p w14:paraId="0C543469" w14:textId="77777777" w:rsidR="00930516" w:rsidRDefault="00930516" w:rsidP="00D4791E">
      <w:pPr>
        <w:rPr>
          <w:bCs/>
        </w:rPr>
      </w:pPr>
    </w:p>
    <w:p w14:paraId="13388320" w14:textId="77777777" w:rsidR="00930516" w:rsidRPr="00930516" w:rsidRDefault="00930516" w:rsidP="00930516">
      <w:pPr>
        <w:pStyle w:val="NoSpacing"/>
        <w:jc w:val="right"/>
      </w:pPr>
      <w:r w:rsidRPr="00930516">
        <w:t>ANNEX A TO MPC MINUTES</w:t>
      </w:r>
    </w:p>
    <w:p w14:paraId="17476A84" w14:textId="77777777" w:rsidR="00930516" w:rsidRPr="00930516" w:rsidRDefault="00930516" w:rsidP="00930516">
      <w:pPr>
        <w:pStyle w:val="NoSpacing"/>
        <w:jc w:val="right"/>
      </w:pPr>
      <w:r w:rsidRPr="00930516">
        <w:t>DATED 12 DECEMBER 2023</w:t>
      </w:r>
    </w:p>
    <w:p w14:paraId="29CE0453" w14:textId="77777777" w:rsidR="00930516" w:rsidRPr="00930516" w:rsidRDefault="00930516" w:rsidP="00930516">
      <w:pPr>
        <w:pStyle w:val="Standard"/>
        <w:rPr>
          <w:rFonts w:asciiTheme="minorHAnsi" w:hAnsiTheme="minorHAnsi" w:cstheme="minorHAnsi"/>
          <w:sz w:val="22"/>
          <w:szCs w:val="22"/>
        </w:rPr>
      </w:pPr>
    </w:p>
    <w:p w14:paraId="5F88AABC" w14:textId="77777777" w:rsidR="00930516" w:rsidRPr="00930516" w:rsidRDefault="00930516" w:rsidP="00930516">
      <w:pPr>
        <w:pStyle w:val="Standard"/>
        <w:rPr>
          <w:rFonts w:asciiTheme="minorHAnsi" w:hAnsiTheme="minorHAnsi" w:cstheme="minorHAnsi"/>
          <w:sz w:val="22"/>
          <w:szCs w:val="22"/>
        </w:rPr>
      </w:pPr>
    </w:p>
    <w:p w14:paraId="190ACC2F"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At the Cemetery Working Group Meeting on 29</w:t>
      </w:r>
      <w:r w:rsidRPr="00930516">
        <w:rPr>
          <w:rFonts w:asciiTheme="minorHAnsi" w:hAnsiTheme="minorHAnsi" w:cstheme="minorHAnsi"/>
          <w:sz w:val="22"/>
          <w:szCs w:val="22"/>
          <w:vertAlign w:val="superscript"/>
        </w:rPr>
        <w:t>th</w:t>
      </w:r>
      <w:r w:rsidRPr="00930516">
        <w:rPr>
          <w:rFonts w:asciiTheme="minorHAnsi" w:hAnsiTheme="minorHAnsi" w:cstheme="minorHAnsi"/>
          <w:sz w:val="22"/>
          <w:szCs w:val="22"/>
        </w:rPr>
        <w:t xml:space="preserve"> November 23 Past Achievements were agreed before Future Aspirations for endorsement by council at Meeting on 12</w:t>
      </w:r>
      <w:r w:rsidRPr="00930516">
        <w:rPr>
          <w:rFonts w:asciiTheme="minorHAnsi" w:hAnsiTheme="minorHAnsi" w:cstheme="minorHAnsi"/>
          <w:sz w:val="22"/>
          <w:szCs w:val="22"/>
          <w:vertAlign w:val="superscript"/>
        </w:rPr>
        <w:t>th</w:t>
      </w:r>
      <w:r w:rsidRPr="00930516">
        <w:rPr>
          <w:rFonts w:asciiTheme="minorHAnsi" w:hAnsiTheme="minorHAnsi" w:cstheme="minorHAnsi"/>
          <w:sz w:val="22"/>
          <w:szCs w:val="22"/>
        </w:rPr>
        <w:t xml:space="preserve"> December 23.</w:t>
      </w:r>
    </w:p>
    <w:p w14:paraId="4E47F167" w14:textId="77777777" w:rsidR="00930516" w:rsidRPr="00930516" w:rsidRDefault="00930516" w:rsidP="00930516">
      <w:pPr>
        <w:pStyle w:val="Standard"/>
        <w:rPr>
          <w:rFonts w:asciiTheme="minorHAnsi" w:hAnsiTheme="minorHAnsi" w:cstheme="minorHAnsi"/>
          <w:sz w:val="22"/>
          <w:szCs w:val="22"/>
        </w:rPr>
      </w:pPr>
    </w:p>
    <w:p w14:paraId="3904DD73" w14:textId="77777777" w:rsidR="00930516" w:rsidRPr="00930516" w:rsidRDefault="00930516" w:rsidP="00930516">
      <w:pPr>
        <w:pStyle w:val="Standard"/>
        <w:rPr>
          <w:rFonts w:asciiTheme="minorHAnsi" w:hAnsiTheme="minorHAnsi" w:cstheme="minorHAnsi"/>
          <w:b/>
          <w:bCs/>
          <w:sz w:val="22"/>
          <w:szCs w:val="22"/>
          <w:u w:val="single"/>
        </w:rPr>
      </w:pPr>
      <w:r w:rsidRPr="00930516">
        <w:rPr>
          <w:rFonts w:asciiTheme="minorHAnsi" w:hAnsiTheme="minorHAnsi" w:cstheme="minorHAnsi"/>
          <w:b/>
          <w:bCs/>
          <w:sz w:val="22"/>
          <w:szCs w:val="22"/>
          <w:u w:val="single"/>
        </w:rPr>
        <w:t>CEMETERY ACHIEVEMENTS</w:t>
      </w:r>
    </w:p>
    <w:p w14:paraId="0AB0673D" w14:textId="77777777" w:rsidR="00930516" w:rsidRPr="00930516" w:rsidRDefault="00930516" w:rsidP="00930516">
      <w:pPr>
        <w:pStyle w:val="Standard"/>
        <w:rPr>
          <w:rFonts w:asciiTheme="minorHAnsi" w:hAnsiTheme="minorHAnsi" w:cstheme="minorHAnsi"/>
          <w:sz w:val="22"/>
          <w:szCs w:val="22"/>
        </w:rPr>
      </w:pPr>
    </w:p>
    <w:p w14:paraId="2C753633" w14:textId="77777777" w:rsidR="00930516" w:rsidRPr="00930516" w:rsidRDefault="00930516" w:rsidP="00930516">
      <w:pPr>
        <w:pStyle w:val="Standard"/>
        <w:rPr>
          <w:rFonts w:asciiTheme="minorHAnsi" w:hAnsiTheme="minorHAnsi" w:cstheme="minorHAnsi"/>
          <w:sz w:val="22"/>
          <w:szCs w:val="22"/>
        </w:rPr>
      </w:pPr>
    </w:p>
    <w:p w14:paraId="27AD0E5B"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1.</w:t>
      </w:r>
      <w:r w:rsidRPr="00930516">
        <w:rPr>
          <w:rFonts w:asciiTheme="minorHAnsi" w:hAnsiTheme="minorHAnsi" w:cstheme="minorHAnsi"/>
          <w:sz w:val="22"/>
          <w:szCs w:val="22"/>
        </w:rPr>
        <w:tab/>
        <w:t>Entrance opened up</w:t>
      </w:r>
    </w:p>
    <w:p w14:paraId="350C8C01"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 xml:space="preserve">2. </w:t>
      </w:r>
      <w:r w:rsidRPr="00930516">
        <w:rPr>
          <w:rFonts w:asciiTheme="minorHAnsi" w:hAnsiTheme="minorHAnsi" w:cstheme="minorHAnsi"/>
          <w:sz w:val="22"/>
          <w:szCs w:val="22"/>
        </w:rPr>
        <w:tab/>
        <w:t>FoMCC hand over Chapel Funds and surrounding garden</w:t>
      </w:r>
    </w:p>
    <w:p w14:paraId="3D63DF20"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3.</w:t>
      </w:r>
      <w:r w:rsidRPr="00930516">
        <w:rPr>
          <w:rFonts w:asciiTheme="minorHAnsi" w:hAnsiTheme="minorHAnsi" w:cstheme="minorHAnsi"/>
          <w:sz w:val="22"/>
          <w:szCs w:val="22"/>
        </w:rPr>
        <w:tab/>
        <w:t>New seat behind Chapel</w:t>
      </w:r>
    </w:p>
    <w:p w14:paraId="3B73A385"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4.</w:t>
      </w:r>
      <w:r w:rsidRPr="00930516">
        <w:rPr>
          <w:rFonts w:asciiTheme="minorHAnsi" w:hAnsiTheme="minorHAnsi" w:cstheme="minorHAnsi"/>
          <w:sz w:val="22"/>
          <w:szCs w:val="22"/>
        </w:rPr>
        <w:tab/>
        <w:t>Chapel garden cut down</w:t>
      </w:r>
    </w:p>
    <w:p w14:paraId="5E54F770"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5.</w:t>
      </w:r>
      <w:r w:rsidRPr="00930516">
        <w:rPr>
          <w:rFonts w:asciiTheme="minorHAnsi" w:hAnsiTheme="minorHAnsi" w:cstheme="minorHAnsi"/>
          <w:sz w:val="22"/>
          <w:szCs w:val="22"/>
        </w:rPr>
        <w:tab/>
        <w:t>Chapel cleaned regularly</w:t>
      </w:r>
    </w:p>
    <w:p w14:paraId="7CA56085"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6.</w:t>
      </w:r>
      <w:r w:rsidRPr="00930516">
        <w:rPr>
          <w:rFonts w:asciiTheme="minorHAnsi" w:hAnsiTheme="minorHAnsi" w:cstheme="minorHAnsi"/>
          <w:sz w:val="22"/>
          <w:szCs w:val="22"/>
        </w:rPr>
        <w:tab/>
        <w:t>Chapel opened each month and visited each month</w:t>
      </w:r>
    </w:p>
    <w:p w14:paraId="6F74D08A"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7.</w:t>
      </w:r>
      <w:r w:rsidRPr="00930516">
        <w:rPr>
          <w:rFonts w:asciiTheme="minorHAnsi" w:hAnsiTheme="minorHAnsi" w:cstheme="minorHAnsi"/>
          <w:sz w:val="22"/>
          <w:szCs w:val="22"/>
        </w:rPr>
        <w:tab/>
        <w:t>Cemetery extension receives Planning Approval for internments</w:t>
      </w:r>
    </w:p>
    <w:p w14:paraId="6F7132A5"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8.</w:t>
      </w:r>
      <w:r w:rsidRPr="00930516">
        <w:rPr>
          <w:rFonts w:asciiTheme="minorHAnsi" w:hAnsiTheme="minorHAnsi" w:cstheme="minorHAnsi"/>
          <w:sz w:val="22"/>
          <w:szCs w:val="22"/>
        </w:rPr>
        <w:tab/>
        <w:t>Surrounding hedge cutback extensively</w:t>
      </w:r>
    </w:p>
    <w:p w14:paraId="64B0CF29"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9.</w:t>
      </w:r>
      <w:r w:rsidRPr="00930516">
        <w:rPr>
          <w:rFonts w:asciiTheme="minorHAnsi" w:hAnsiTheme="minorHAnsi" w:cstheme="minorHAnsi"/>
          <w:sz w:val="22"/>
          <w:szCs w:val="22"/>
        </w:rPr>
        <w:tab/>
        <w:t>Noticeboard repaired and rules included</w:t>
      </w:r>
    </w:p>
    <w:p w14:paraId="6E085566" w14:textId="77777777" w:rsidR="00930516" w:rsidRPr="00930516" w:rsidRDefault="00930516" w:rsidP="00930516">
      <w:pPr>
        <w:pStyle w:val="Standard"/>
        <w:rPr>
          <w:rFonts w:asciiTheme="minorHAnsi" w:hAnsiTheme="minorHAnsi" w:cstheme="minorHAnsi"/>
          <w:sz w:val="22"/>
          <w:szCs w:val="22"/>
        </w:rPr>
      </w:pPr>
    </w:p>
    <w:p w14:paraId="50C10D69" w14:textId="77777777" w:rsidR="00930516" w:rsidRPr="00930516" w:rsidRDefault="00930516" w:rsidP="00930516">
      <w:pPr>
        <w:pStyle w:val="Standard"/>
        <w:rPr>
          <w:rFonts w:asciiTheme="minorHAnsi" w:hAnsiTheme="minorHAnsi" w:cstheme="minorHAnsi"/>
          <w:sz w:val="22"/>
          <w:szCs w:val="22"/>
        </w:rPr>
      </w:pPr>
    </w:p>
    <w:p w14:paraId="192C4997" w14:textId="77777777" w:rsidR="00930516" w:rsidRPr="00930516" w:rsidRDefault="00930516" w:rsidP="00930516">
      <w:pPr>
        <w:pStyle w:val="Standard"/>
        <w:rPr>
          <w:rFonts w:asciiTheme="minorHAnsi" w:hAnsiTheme="minorHAnsi" w:cstheme="minorHAnsi"/>
          <w:b/>
          <w:bCs/>
          <w:sz w:val="22"/>
          <w:szCs w:val="22"/>
          <w:u w:val="single"/>
        </w:rPr>
      </w:pPr>
      <w:r w:rsidRPr="00930516">
        <w:rPr>
          <w:rFonts w:asciiTheme="minorHAnsi" w:hAnsiTheme="minorHAnsi" w:cstheme="minorHAnsi"/>
          <w:b/>
          <w:bCs/>
          <w:sz w:val="22"/>
          <w:szCs w:val="22"/>
          <w:u w:val="single"/>
        </w:rPr>
        <w:t>FUTURE ASPIRATIONS</w:t>
      </w:r>
    </w:p>
    <w:p w14:paraId="530FF488" w14:textId="77777777" w:rsidR="00930516" w:rsidRPr="00930516" w:rsidRDefault="00930516" w:rsidP="00930516">
      <w:pPr>
        <w:pStyle w:val="Standard"/>
        <w:jc w:val="center"/>
        <w:rPr>
          <w:rFonts w:asciiTheme="minorHAnsi" w:hAnsiTheme="minorHAnsi" w:cstheme="minorHAnsi"/>
          <w:b/>
          <w:bCs/>
          <w:sz w:val="22"/>
          <w:szCs w:val="22"/>
          <w:u w:val="single"/>
        </w:rPr>
      </w:pPr>
    </w:p>
    <w:p w14:paraId="2624D49B"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1.</w:t>
      </w:r>
      <w:r w:rsidRPr="00930516">
        <w:rPr>
          <w:rFonts w:asciiTheme="minorHAnsi" w:hAnsiTheme="minorHAnsi" w:cstheme="minorHAnsi"/>
          <w:sz w:val="22"/>
          <w:szCs w:val="22"/>
        </w:rPr>
        <w:tab/>
        <w:t>Old gates moved to new position</w:t>
      </w:r>
    </w:p>
    <w:p w14:paraId="6DFD17EC"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2.</w:t>
      </w:r>
      <w:r w:rsidRPr="00930516">
        <w:rPr>
          <w:rFonts w:asciiTheme="minorHAnsi" w:hAnsiTheme="minorHAnsi" w:cstheme="minorHAnsi"/>
          <w:sz w:val="22"/>
          <w:szCs w:val="22"/>
        </w:rPr>
        <w:tab/>
        <w:t>Remaining trees planted in extension</w:t>
      </w:r>
    </w:p>
    <w:p w14:paraId="218B9BDE"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3.</w:t>
      </w:r>
      <w:r w:rsidRPr="00930516">
        <w:rPr>
          <w:rFonts w:asciiTheme="minorHAnsi" w:hAnsiTheme="minorHAnsi" w:cstheme="minorHAnsi"/>
          <w:sz w:val="22"/>
          <w:szCs w:val="22"/>
        </w:rPr>
        <w:tab/>
        <w:t>New gates to extension</w:t>
      </w:r>
    </w:p>
    <w:p w14:paraId="03E7531E"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4.</w:t>
      </w:r>
      <w:r w:rsidRPr="00930516">
        <w:rPr>
          <w:rFonts w:asciiTheme="minorHAnsi" w:hAnsiTheme="minorHAnsi" w:cstheme="minorHAnsi"/>
          <w:sz w:val="22"/>
          <w:szCs w:val="22"/>
        </w:rPr>
        <w:tab/>
        <w:t>Treatment to all seats – teak oil</w:t>
      </w:r>
    </w:p>
    <w:p w14:paraId="5C6C539A"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5.</w:t>
      </w:r>
      <w:r w:rsidRPr="00930516">
        <w:rPr>
          <w:rFonts w:asciiTheme="minorHAnsi" w:hAnsiTheme="minorHAnsi" w:cstheme="minorHAnsi"/>
          <w:sz w:val="22"/>
          <w:szCs w:val="22"/>
        </w:rPr>
        <w:tab/>
        <w:t>Replace lean-to-door</w:t>
      </w:r>
    </w:p>
    <w:p w14:paraId="42D03381"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6.</w:t>
      </w:r>
      <w:r w:rsidRPr="00930516">
        <w:rPr>
          <w:rFonts w:asciiTheme="minorHAnsi" w:hAnsiTheme="minorHAnsi" w:cstheme="minorHAnsi"/>
          <w:sz w:val="22"/>
          <w:szCs w:val="22"/>
        </w:rPr>
        <w:tab/>
        <w:t>Treat Chapel front door</w:t>
      </w:r>
    </w:p>
    <w:p w14:paraId="4854BFAB"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7.</w:t>
      </w:r>
      <w:r w:rsidRPr="00930516">
        <w:rPr>
          <w:rFonts w:asciiTheme="minorHAnsi" w:hAnsiTheme="minorHAnsi" w:cstheme="minorHAnsi"/>
          <w:sz w:val="22"/>
          <w:szCs w:val="22"/>
        </w:rPr>
        <w:tab/>
        <w:t>Cut back chapel garden again</w:t>
      </w:r>
    </w:p>
    <w:p w14:paraId="7649DADC"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8.</w:t>
      </w:r>
      <w:r w:rsidRPr="00930516">
        <w:rPr>
          <w:rFonts w:asciiTheme="minorHAnsi" w:hAnsiTheme="minorHAnsi" w:cstheme="minorHAnsi"/>
          <w:sz w:val="22"/>
          <w:szCs w:val="22"/>
        </w:rPr>
        <w:tab/>
        <w:t>Handover Cemetery books to Clerk</w:t>
      </w:r>
    </w:p>
    <w:p w14:paraId="0A5E1EAA"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9.</w:t>
      </w:r>
      <w:r w:rsidRPr="00930516">
        <w:rPr>
          <w:rFonts w:asciiTheme="minorHAnsi" w:hAnsiTheme="minorHAnsi" w:cstheme="minorHAnsi"/>
          <w:sz w:val="22"/>
          <w:szCs w:val="22"/>
        </w:rPr>
        <w:tab/>
        <w:t>Install Memorial Sculpture / pillar</w:t>
      </w:r>
    </w:p>
    <w:p w14:paraId="57CB133C"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10.</w:t>
      </w:r>
      <w:r w:rsidRPr="00930516">
        <w:rPr>
          <w:rFonts w:asciiTheme="minorHAnsi" w:hAnsiTheme="minorHAnsi" w:cstheme="minorHAnsi"/>
          <w:sz w:val="22"/>
          <w:szCs w:val="22"/>
        </w:rPr>
        <w:tab/>
        <w:t>Replace dead tree by Chapel door</w:t>
      </w:r>
    </w:p>
    <w:p w14:paraId="24ADB679"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11.</w:t>
      </w:r>
      <w:r w:rsidRPr="00930516">
        <w:rPr>
          <w:rFonts w:asciiTheme="minorHAnsi" w:hAnsiTheme="minorHAnsi" w:cstheme="minorHAnsi"/>
          <w:sz w:val="22"/>
          <w:szCs w:val="22"/>
        </w:rPr>
        <w:tab/>
        <w:t>Treat Chapel floor</w:t>
      </w:r>
    </w:p>
    <w:p w14:paraId="373DF2FC" w14:textId="77777777" w:rsidR="00930516" w:rsidRPr="00930516" w:rsidRDefault="00930516" w:rsidP="00930516">
      <w:pPr>
        <w:pStyle w:val="Standard"/>
        <w:rPr>
          <w:rFonts w:asciiTheme="minorHAnsi" w:hAnsiTheme="minorHAnsi" w:cstheme="minorHAnsi"/>
          <w:sz w:val="22"/>
          <w:szCs w:val="22"/>
        </w:rPr>
      </w:pPr>
      <w:r w:rsidRPr="00930516">
        <w:rPr>
          <w:rFonts w:asciiTheme="minorHAnsi" w:hAnsiTheme="minorHAnsi" w:cstheme="minorHAnsi"/>
          <w:sz w:val="22"/>
          <w:szCs w:val="22"/>
        </w:rPr>
        <w:t>12.</w:t>
      </w:r>
      <w:r w:rsidRPr="00930516">
        <w:rPr>
          <w:rFonts w:asciiTheme="minorHAnsi" w:hAnsiTheme="minorHAnsi" w:cstheme="minorHAnsi"/>
          <w:sz w:val="22"/>
          <w:szCs w:val="22"/>
        </w:rPr>
        <w:tab/>
        <w:t>Open safe</w:t>
      </w:r>
    </w:p>
    <w:p w14:paraId="527F2068" w14:textId="77777777" w:rsidR="00930516" w:rsidRPr="00D05770" w:rsidRDefault="00930516" w:rsidP="00D4791E">
      <w:pPr>
        <w:rPr>
          <w:bCs/>
        </w:rPr>
      </w:pPr>
    </w:p>
    <w:sectPr w:rsidR="00930516" w:rsidRPr="00D05770" w:rsidSect="003602A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09D1" w14:textId="77777777" w:rsidR="005F6F46" w:rsidRDefault="005F6F46" w:rsidP="00F00AEA">
      <w:r>
        <w:separator/>
      </w:r>
    </w:p>
  </w:endnote>
  <w:endnote w:type="continuationSeparator" w:id="0">
    <w:p w14:paraId="79F09204" w14:textId="77777777" w:rsidR="005F6F46" w:rsidRDefault="005F6F46" w:rsidP="00F0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EBBA" w14:textId="77777777" w:rsidR="006B783F" w:rsidRDefault="006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4BAF" w14:textId="6CA84A30" w:rsidR="00947AA9" w:rsidRDefault="00947AA9">
    <w:pPr>
      <w:pStyle w:val="Footer"/>
    </w:pPr>
    <w:r>
      <w:t>Misterton Parish Council</w:t>
    </w:r>
    <w:r>
      <w:ptab w:relativeTo="margin" w:alignment="center" w:leader="none"/>
    </w:r>
    <w:r>
      <w:ptab w:relativeTo="margin" w:alignment="right" w:leader="none"/>
    </w:r>
    <w:r>
      <w:t>Chairman………………………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8748" w14:textId="77777777" w:rsidR="006B783F" w:rsidRDefault="006B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8B52" w14:textId="77777777" w:rsidR="005F6F46" w:rsidRDefault="005F6F46" w:rsidP="00F00AEA">
      <w:r>
        <w:separator/>
      </w:r>
    </w:p>
  </w:footnote>
  <w:footnote w:type="continuationSeparator" w:id="0">
    <w:p w14:paraId="13D7E4FE" w14:textId="77777777" w:rsidR="005F6F46" w:rsidRDefault="005F6F46" w:rsidP="00F0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49A" w14:textId="77777777" w:rsidR="006B783F" w:rsidRDefault="006B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9FC" w14:textId="7645837C" w:rsidR="00947AA9" w:rsidRPr="00181AF7" w:rsidRDefault="00000000" w:rsidP="00181AF7">
    <w:pPr>
      <w:pStyle w:val="Heading1"/>
      <w:jc w:val="center"/>
      <w:rPr>
        <w:rFonts w:asciiTheme="minorHAnsi" w:hAnsiTheme="minorHAnsi" w:cstheme="minorHAnsi"/>
        <w:b/>
        <w:bCs/>
        <w:color w:val="000000" w:themeColor="text1"/>
      </w:rPr>
    </w:pPr>
    <w:sdt>
      <w:sdtPr>
        <w:rPr>
          <w:rFonts w:asciiTheme="minorHAnsi" w:hAnsiTheme="minorHAnsi" w:cstheme="minorHAnsi"/>
          <w:b/>
          <w:bCs/>
          <w:color w:val="000000" w:themeColor="text1"/>
        </w:rPr>
        <w:id w:val="1152951636"/>
        <w:docPartObj>
          <w:docPartGallery w:val="Watermarks"/>
          <w:docPartUnique/>
        </w:docPartObj>
      </w:sdtPr>
      <w:sdtContent>
        <w:r>
          <w:rPr>
            <w:rFonts w:asciiTheme="minorHAnsi" w:hAnsiTheme="minorHAnsi" w:cstheme="minorHAnsi"/>
            <w:b/>
            <w:bCs/>
            <w:noProof/>
            <w:color w:val="000000" w:themeColor="text1"/>
          </w:rPr>
          <w:pict w14:anchorId="6E390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1AF7" w:rsidRPr="00A7094F">
      <w:rPr>
        <w:rFonts w:cstheme="majorHAnsi"/>
        <w:b/>
        <w:bCs/>
        <w:noProof/>
      </w:rPr>
      <w:drawing>
        <wp:anchor distT="0" distB="0" distL="114300" distR="114300" simplePos="0" relativeHeight="251657216" behindDoc="0" locked="0" layoutInCell="1" allowOverlap="1" wp14:anchorId="6B98CA1E" wp14:editId="774DADEF">
          <wp:simplePos x="0" y="0"/>
          <wp:positionH relativeFrom="column">
            <wp:posOffset>5076825</wp:posOffset>
          </wp:positionH>
          <wp:positionV relativeFrom="paragraph">
            <wp:posOffset>-316230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AA9" w:rsidRPr="00181AF7">
      <w:rPr>
        <w:rFonts w:asciiTheme="minorHAnsi" w:hAnsiTheme="minorHAnsi" w:cstheme="minorHAnsi"/>
        <w:b/>
        <w:bCs/>
        <w:color w:val="000000" w:themeColor="text1"/>
      </w:rPr>
      <w:t>Misterton Parish Council</w:t>
    </w:r>
  </w:p>
  <w:p w14:paraId="6EAFFC81" w14:textId="77777777" w:rsidR="00947AA9" w:rsidRDefault="00947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46B" w14:textId="77777777" w:rsidR="006B783F" w:rsidRDefault="006B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C3A"/>
    <w:multiLevelType w:val="hybridMultilevel"/>
    <w:tmpl w:val="18BC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43044"/>
    <w:multiLevelType w:val="hybridMultilevel"/>
    <w:tmpl w:val="B94C132E"/>
    <w:lvl w:ilvl="0" w:tplc="5FE082E2">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02337"/>
    <w:multiLevelType w:val="hybridMultilevel"/>
    <w:tmpl w:val="59CC4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C6359"/>
    <w:multiLevelType w:val="hybridMultilevel"/>
    <w:tmpl w:val="2FBA7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AC3707"/>
    <w:multiLevelType w:val="hybridMultilevel"/>
    <w:tmpl w:val="82D46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840FBA"/>
    <w:multiLevelType w:val="hybridMultilevel"/>
    <w:tmpl w:val="EDCE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E337B4"/>
    <w:multiLevelType w:val="hybridMultilevel"/>
    <w:tmpl w:val="BCC20EF8"/>
    <w:lvl w:ilvl="0" w:tplc="B456F21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C233B6"/>
    <w:multiLevelType w:val="hybridMultilevel"/>
    <w:tmpl w:val="E1D06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412C89"/>
    <w:multiLevelType w:val="hybridMultilevel"/>
    <w:tmpl w:val="76D8A63C"/>
    <w:lvl w:ilvl="0" w:tplc="FC783852">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E77FB"/>
    <w:multiLevelType w:val="hybridMultilevel"/>
    <w:tmpl w:val="5156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42E49"/>
    <w:multiLevelType w:val="hybridMultilevel"/>
    <w:tmpl w:val="E81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075161"/>
    <w:multiLevelType w:val="hybridMultilevel"/>
    <w:tmpl w:val="5B786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BEA4282C">
      <w:start w:val="1"/>
      <w:numFmt w:val="lowerLetter"/>
      <w:lvlText w:val="%5."/>
      <w:lvlJc w:val="left"/>
      <w:pPr>
        <w:ind w:left="720" w:hanging="360"/>
      </w:pPr>
      <w:rPr>
        <w:b/>
        <w:bCs w:val="0"/>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494577"/>
    <w:multiLevelType w:val="hybridMultilevel"/>
    <w:tmpl w:val="E294D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24743B"/>
    <w:multiLevelType w:val="hybridMultilevel"/>
    <w:tmpl w:val="F1F254F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F82EAB"/>
    <w:multiLevelType w:val="hybridMultilevel"/>
    <w:tmpl w:val="1006FF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3B5601"/>
    <w:multiLevelType w:val="hybridMultilevel"/>
    <w:tmpl w:val="E918C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734DE"/>
    <w:multiLevelType w:val="hybridMultilevel"/>
    <w:tmpl w:val="614AE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B00A6A"/>
    <w:multiLevelType w:val="hybridMultilevel"/>
    <w:tmpl w:val="5BD2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B86DAA"/>
    <w:multiLevelType w:val="hybridMultilevel"/>
    <w:tmpl w:val="E7D0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BD6E91"/>
    <w:multiLevelType w:val="hybridMultilevel"/>
    <w:tmpl w:val="008E8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2275BA"/>
    <w:multiLevelType w:val="hybridMultilevel"/>
    <w:tmpl w:val="5AE8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C42D6B"/>
    <w:multiLevelType w:val="hybridMultilevel"/>
    <w:tmpl w:val="5DB0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A58DC"/>
    <w:multiLevelType w:val="hybridMultilevel"/>
    <w:tmpl w:val="2B8AB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654AE6"/>
    <w:multiLevelType w:val="hybridMultilevel"/>
    <w:tmpl w:val="1822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24A4E"/>
    <w:multiLevelType w:val="hybridMultilevel"/>
    <w:tmpl w:val="BD68D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381764"/>
    <w:multiLevelType w:val="hybridMultilevel"/>
    <w:tmpl w:val="338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392A38"/>
    <w:multiLevelType w:val="hybridMultilevel"/>
    <w:tmpl w:val="CAF8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503C78"/>
    <w:multiLevelType w:val="hybridMultilevel"/>
    <w:tmpl w:val="2496DECA"/>
    <w:lvl w:ilvl="0" w:tplc="33C2E9A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9D6568"/>
    <w:multiLevelType w:val="hybridMultilevel"/>
    <w:tmpl w:val="C0C4C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DA5733"/>
    <w:multiLevelType w:val="hybridMultilevel"/>
    <w:tmpl w:val="62B8C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4F2016"/>
    <w:multiLevelType w:val="hybridMultilevel"/>
    <w:tmpl w:val="5456C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1F7C56"/>
    <w:multiLevelType w:val="hybridMultilevel"/>
    <w:tmpl w:val="3A1A541A"/>
    <w:lvl w:ilvl="0" w:tplc="DCB47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FD2A6F"/>
    <w:multiLevelType w:val="hybridMultilevel"/>
    <w:tmpl w:val="205E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E2AF5"/>
    <w:multiLevelType w:val="hybridMultilevel"/>
    <w:tmpl w:val="57E20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2460763">
    <w:abstractNumId w:val="2"/>
  </w:num>
  <w:num w:numId="2" w16cid:durableId="2015985126">
    <w:abstractNumId w:val="16"/>
  </w:num>
  <w:num w:numId="3" w16cid:durableId="666253335">
    <w:abstractNumId w:val="8"/>
  </w:num>
  <w:num w:numId="4" w16cid:durableId="1085490494">
    <w:abstractNumId w:val="11"/>
  </w:num>
  <w:num w:numId="5" w16cid:durableId="1180847986">
    <w:abstractNumId w:val="9"/>
  </w:num>
  <w:num w:numId="6" w16cid:durableId="1641229101">
    <w:abstractNumId w:val="4"/>
  </w:num>
  <w:num w:numId="7" w16cid:durableId="246577735">
    <w:abstractNumId w:val="25"/>
  </w:num>
  <w:num w:numId="8" w16cid:durableId="517547898">
    <w:abstractNumId w:val="10"/>
  </w:num>
  <w:num w:numId="9" w16cid:durableId="932278947">
    <w:abstractNumId w:val="27"/>
  </w:num>
  <w:num w:numId="10" w16cid:durableId="933585367">
    <w:abstractNumId w:val="1"/>
  </w:num>
  <w:num w:numId="11" w16cid:durableId="1805540717">
    <w:abstractNumId w:val="30"/>
  </w:num>
  <w:num w:numId="12" w16cid:durableId="519051503">
    <w:abstractNumId w:val="19"/>
  </w:num>
  <w:num w:numId="13" w16cid:durableId="1030836634">
    <w:abstractNumId w:val="24"/>
  </w:num>
  <w:num w:numId="14" w16cid:durableId="600720580">
    <w:abstractNumId w:val="28"/>
  </w:num>
  <w:num w:numId="15" w16cid:durableId="388260943">
    <w:abstractNumId w:val="0"/>
  </w:num>
  <w:num w:numId="16" w16cid:durableId="1750614154">
    <w:abstractNumId w:val="17"/>
  </w:num>
  <w:num w:numId="17" w16cid:durableId="1998072662">
    <w:abstractNumId w:val="14"/>
  </w:num>
  <w:num w:numId="18" w16cid:durableId="973027579">
    <w:abstractNumId w:val="20"/>
  </w:num>
  <w:num w:numId="19" w16cid:durableId="293996227">
    <w:abstractNumId w:val="5"/>
  </w:num>
  <w:num w:numId="20" w16cid:durableId="1802068324">
    <w:abstractNumId w:val="6"/>
  </w:num>
  <w:num w:numId="21" w16cid:durableId="836846904">
    <w:abstractNumId w:val="12"/>
  </w:num>
  <w:num w:numId="22" w16cid:durableId="1951357196">
    <w:abstractNumId w:val="29"/>
  </w:num>
  <w:num w:numId="23" w16cid:durableId="1772892064">
    <w:abstractNumId w:val="22"/>
  </w:num>
  <w:num w:numId="24" w16cid:durableId="980619718">
    <w:abstractNumId w:val="3"/>
  </w:num>
  <w:num w:numId="25" w16cid:durableId="1851871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0037670">
    <w:abstractNumId w:val="33"/>
  </w:num>
  <w:num w:numId="27" w16cid:durableId="244149735">
    <w:abstractNumId w:val="7"/>
  </w:num>
  <w:num w:numId="28" w16cid:durableId="465124788">
    <w:abstractNumId w:val="31"/>
  </w:num>
  <w:num w:numId="29" w16cid:durableId="344328580">
    <w:abstractNumId w:val="21"/>
  </w:num>
  <w:num w:numId="30" w16cid:durableId="916521499">
    <w:abstractNumId w:val="32"/>
  </w:num>
  <w:num w:numId="31" w16cid:durableId="13849492">
    <w:abstractNumId w:val="15"/>
  </w:num>
  <w:num w:numId="32" w16cid:durableId="1015883856">
    <w:abstractNumId w:val="23"/>
  </w:num>
  <w:num w:numId="33" w16cid:durableId="546452101">
    <w:abstractNumId w:val="26"/>
  </w:num>
  <w:num w:numId="34" w16cid:durableId="54004751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EA"/>
    <w:rsid w:val="00000119"/>
    <w:rsid w:val="000001A1"/>
    <w:rsid w:val="000016EA"/>
    <w:rsid w:val="000017A3"/>
    <w:rsid w:val="00001E97"/>
    <w:rsid w:val="000022EF"/>
    <w:rsid w:val="00002CA5"/>
    <w:rsid w:val="000044E8"/>
    <w:rsid w:val="00004762"/>
    <w:rsid w:val="00006055"/>
    <w:rsid w:val="00006CF8"/>
    <w:rsid w:val="00006E1F"/>
    <w:rsid w:val="00007183"/>
    <w:rsid w:val="00010581"/>
    <w:rsid w:val="00010BD3"/>
    <w:rsid w:val="000115A6"/>
    <w:rsid w:val="0001434E"/>
    <w:rsid w:val="000168C3"/>
    <w:rsid w:val="000172A4"/>
    <w:rsid w:val="00017812"/>
    <w:rsid w:val="00017AA2"/>
    <w:rsid w:val="00020B73"/>
    <w:rsid w:val="00020D96"/>
    <w:rsid w:val="00021FDE"/>
    <w:rsid w:val="000229B4"/>
    <w:rsid w:val="00022C97"/>
    <w:rsid w:val="000233A3"/>
    <w:rsid w:val="000269EB"/>
    <w:rsid w:val="000274B9"/>
    <w:rsid w:val="0003165F"/>
    <w:rsid w:val="000342C4"/>
    <w:rsid w:val="00034A84"/>
    <w:rsid w:val="00035A51"/>
    <w:rsid w:val="00036367"/>
    <w:rsid w:val="000407AA"/>
    <w:rsid w:val="00041750"/>
    <w:rsid w:val="000431EA"/>
    <w:rsid w:val="000441A5"/>
    <w:rsid w:val="00044667"/>
    <w:rsid w:val="000458F3"/>
    <w:rsid w:val="0004591F"/>
    <w:rsid w:val="00045E38"/>
    <w:rsid w:val="00045FAE"/>
    <w:rsid w:val="00046721"/>
    <w:rsid w:val="00047669"/>
    <w:rsid w:val="00047A41"/>
    <w:rsid w:val="0005003C"/>
    <w:rsid w:val="00050357"/>
    <w:rsid w:val="000511C5"/>
    <w:rsid w:val="000519E9"/>
    <w:rsid w:val="00051A10"/>
    <w:rsid w:val="00051AAE"/>
    <w:rsid w:val="00052C41"/>
    <w:rsid w:val="00052FAA"/>
    <w:rsid w:val="000530CB"/>
    <w:rsid w:val="00054642"/>
    <w:rsid w:val="000546CB"/>
    <w:rsid w:val="0005493A"/>
    <w:rsid w:val="00061141"/>
    <w:rsid w:val="000614C6"/>
    <w:rsid w:val="00061BD3"/>
    <w:rsid w:val="00063AAD"/>
    <w:rsid w:val="00065CD8"/>
    <w:rsid w:val="00066015"/>
    <w:rsid w:val="000660B2"/>
    <w:rsid w:val="000663D9"/>
    <w:rsid w:val="00070024"/>
    <w:rsid w:val="000757AD"/>
    <w:rsid w:val="00075B8E"/>
    <w:rsid w:val="00076427"/>
    <w:rsid w:val="0007733A"/>
    <w:rsid w:val="00077CF5"/>
    <w:rsid w:val="00080122"/>
    <w:rsid w:val="000804DF"/>
    <w:rsid w:val="00082F16"/>
    <w:rsid w:val="00083C05"/>
    <w:rsid w:val="00085174"/>
    <w:rsid w:val="0008597A"/>
    <w:rsid w:val="00086AE2"/>
    <w:rsid w:val="00091CF1"/>
    <w:rsid w:val="00097281"/>
    <w:rsid w:val="000A094B"/>
    <w:rsid w:val="000A234B"/>
    <w:rsid w:val="000A2948"/>
    <w:rsid w:val="000A2B49"/>
    <w:rsid w:val="000A3940"/>
    <w:rsid w:val="000A4B1F"/>
    <w:rsid w:val="000A4ED0"/>
    <w:rsid w:val="000A5190"/>
    <w:rsid w:val="000A625D"/>
    <w:rsid w:val="000A679C"/>
    <w:rsid w:val="000B12FD"/>
    <w:rsid w:val="000B1993"/>
    <w:rsid w:val="000B1EEC"/>
    <w:rsid w:val="000B2751"/>
    <w:rsid w:val="000B6FFC"/>
    <w:rsid w:val="000B793F"/>
    <w:rsid w:val="000C07C6"/>
    <w:rsid w:val="000C232F"/>
    <w:rsid w:val="000C2774"/>
    <w:rsid w:val="000C364D"/>
    <w:rsid w:val="000C3DBD"/>
    <w:rsid w:val="000C3F98"/>
    <w:rsid w:val="000C43CA"/>
    <w:rsid w:val="000C5C94"/>
    <w:rsid w:val="000C6024"/>
    <w:rsid w:val="000C7D56"/>
    <w:rsid w:val="000C7E1E"/>
    <w:rsid w:val="000D03E0"/>
    <w:rsid w:val="000D2035"/>
    <w:rsid w:val="000D25DC"/>
    <w:rsid w:val="000D29FE"/>
    <w:rsid w:val="000D5198"/>
    <w:rsid w:val="000D6941"/>
    <w:rsid w:val="000E0284"/>
    <w:rsid w:val="000E328A"/>
    <w:rsid w:val="000E3350"/>
    <w:rsid w:val="000E4634"/>
    <w:rsid w:val="000E4E8E"/>
    <w:rsid w:val="000E7F88"/>
    <w:rsid w:val="000F0DC5"/>
    <w:rsid w:val="000F0DC8"/>
    <w:rsid w:val="000F1568"/>
    <w:rsid w:val="000F1A85"/>
    <w:rsid w:val="000F2950"/>
    <w:rsid w:val="000F2E92"/>
    <w:rsid w:val="000F5128"/>
    <w:rsid w:val="000F7D4B"/>
    <w:rsid w:val="00100430"/>
    <w:rsid w:val="00100BB5"/>
    <w:rsid w:val="0010269B"/>
    <w:rsid w:val="001027ED"/>
    <w:rsid w:val="001052C9"/>
    <w:rsid w:val="00106CD3"/>
    <w:rsid w:val="00107464"/>
    <w:rsid w:val="00111165"/>
    <w:rsid w:val="00112522"/>
    <w:rsid w:val="00112F8C"/>
    <w:rsid w:val="0011352A"/>
    <w:rsid w:val="001142F4"/>
    <w:rsid w:val="001144EC"/>
    <w:rsid w:val="00115870"/>
    <w:rsid w:val="00115E69"/>
    <w:rsid w:val="00115F34"/>
    <w:rsid w:val="00115FB4"/>
    <w:rsid w:val="001161C4"/>
    <w:rsid w:val="00117033"/>
    <w:rsid w:val="00117381"/>
    <w:rsid w:val="00120095"/>
    <w:rsid w:val="00120A5C"/>
    <w:rsid w:val="00121597"/>
    <w:rsid w:val="001220A7"/>
    <w:rsid w:val="00122706"/>
    <w:rsid w:val="00122E01"/>
    <w:rsid w:val="00123F7F"/>
    <w:rsid w:val="00126625"/>
    <w:rsid w:val="0013031A"/>
    <w:rsid w:val="00130325"/>
    <w:rsid w:val="00132348"/>
    <w:rsid w:val="00132FB4"/>
    <w:rsid w:val="0013300D"/>
    <w:rsid w:val="0013399C"/>
    <w:rsid w:val="00134287"/>
    <w:rsid w:val="00135237"/>
    <w:rsid w:val="00136AD7"/>
    <w:rsid w:val="001413F5"/>
    <w:rsid w:val="00141FA7"/>
    <w:rsid w:val="0014206D"/>
    <w:rsid w:val="001426CC"/>
    <w:rsid w:val="001428FE"/>
    <w:rsid w:val="00143B77"/>
    <w:rsid w:val="00143DDA"/>
    <w:rsid w:val="001502F3"/>
    <w:rsid w:val="001503BD"/>
    <w:rsid w:val="001525D7"/>
    <w:rsid w:val="00152693"/>
    <w:rsid w:val="00152922"/>
    <w:rsid w:val="00152AFB"/>
    <w:rsid w:val="00152B36"/>
    <w:rsid w:val="00154E31"/>
    <w:rsid w:val="00155048"/>
    <w:rsid w:val="001574EB"/>
    <w:rsid w:val="00157715"/>
    <w:rsid w:val="00160037"/>
    <w:rsid w:val="00160B69"/>
    <w:rsid w:val="00160ECE"/>
    <w:rsid w:val="0016181E"/>
    <w:rsid w:val="00162A71"/>
    <w:rsid w:val="0016397B"/>
    <w:rsid w:val="00165888"/>
    <w:rsid w:val="00166107"/>
    <w:rsid w:val="00166864"/>
    <w:rsid w:val="00170064"/>
    <w:rsid w:val="00170642"/>
    <w:rsid w:val="0017177E"/>
    <w:rsid w:val="00172263"/>
    <w:rsid w:val="00173F73"/>
    <w:rsid w:val="00174408"/>
    <w:rsid w:val="00174463"/>
    <w:rsid w:val="0017572C"/>
    <w:rsid w:val="001768CA"/>
    <w:rsid w:val="0017714E"/>
    <w:rsid w:val="0018013E"/>
    <w:rsid w:val="00181AF7"/>
    <w:rsid w:val="00183C72"/>
    <w:rsid w:val="001842E7"/>
    <w:rsid w:val="00184D2C"/>
    <w:rsid w:val="00184F7A"/>
    <w:rsid w:val="0018590D"/>
    <w:rsid w:val="00185FDA"/>
    <w:rsid w:val="00190184"/>
    <w:rsid w:val="00190991"/>
    <w:rsid w:val="00190D41"/>
    <w:rsid w:val="0019186A"/>
    <w:rsid w:val="0019277D"/>
    <w:rsid w:val="00194672"/>
    <w:rsid w:val="00196954"/>
    <w:rsid w:val="0019704D"/>
    <w:rsid w:val="001A012F"/>
    <w:rsid w:val="001A1E09"/>
    <w:rsid w:val="001A1E0A"/>
    <w:rsid w:val="001A1F04"/>
    <w:rsid w:val="001A2A95"/>
    <w:rsid w:val="001A42B0"/>
    <w:rsid w:val="001A5C23"/>
    <w:rsid w:val="001A64A1"/>
    <w:rsid w:val="001A7DCA"/>
    <w:rsid w:val="001B02C5"/>
    <w:rsid w:val="001B0D4A"/>
    <w:rsid w:val="001B1DD7"/>
    <w:rsid w:val="001B2446"/>
    <w:rsid w:val="001B30B1"/>
    <w:rsid w:val="001B3524"/>
    <w:rsid w:val="001B49DC"/>
    <w:rsid w:val="001B4F9B"/>
    <w:rsid w:val="001B5B53"/>
    <w:rsid w:val="001B66CC"/>
    <w:rsid w:val="001B6E34"/>
    <w:rsid w:val="001B7406"/>
    <w:rsid w:val="001B7D0D"/>
    <w:rsid w:val="001C1D01"/>
    <w:rsid w:val="001C22EF"/>
    <w:rsid w:val="001C277B"/>
    <w:rsid w:val="001C37E6"/>
    <w:rsid w:val="001C3A60"/>
    <w:rsid w:val="001C3D35"/>
    <w:rsid w:val="001C3D84"/>
    <w:rsid w:val="001C3F27"/>
    <w:rsid w:val="001C6017"/>
    <w:rsid w:val="001C6231"/>
    <w:rsid w:val="001C6CEF"/>
    <w:rsid w:val="001C7760"/>
    <w:rsid w:val="001D014A"/>
    <w:rsid w:val="001D06B3"/>
    <w:rsid w:val="001D20C6"/>
    <w:rsid w:val="001D2CBC"/>
    <w:rsid w:val="001D3837"/>
    <w:rsid w:val="001D41F2"/>
    <w:rsid w:val="001D4562"/>
    <w:rsid w:val="001D7775"/>
    <w:rsid w:val="001D7E7F"/>
    <w:rsid w:val="001E0111"/>
    <w:rsid w:val="001E26BC"/>
    <w:rsid w:val="001E2DE2"/>
    <w:rsid w:val="001E776A"/>
    <w:rsid w:val="001F17F1"/>
    <w:rsid w:val="001F1EE7"/>
    <w:rsid w:val="001F2AE1"/>
    <w:rsid w:val="001F68C3"/>
    <w:rsid w:val="001F6E13"/>
    <w:rsid w:val="001F7DD7"/>
    <w:rsid w:val="0020027D"/>
    <w:rsid w:val="00201891"/>
    <w:rsid w:val="002047DE"/>
    <w:rsid w:val="00204D76"/>
    <w:rsid w:val="0020542B"/>
    <w:rsid w:val="00205A14"/>
    <w:rsid w:val="00206687"/>
    <w:rsid w:val="00207784"/>
    <w:rsid w:val="00207B3D"/>
    <w:rsid w:val="0021017F"/>
    <w:rsid w:val="00212921"/>
    <w:rsid w:val="00212C4F"/>
    <w:rsid w:val="002160ED"/>
    <w:rsid w:val="002211EE"/>
    <w:rsid w:val="00222265"/>
    <w:rsid w:val="002228F6"/>
    <w:rsid w:val="00222FC2"/>
    <w:rsid w:val="00223542"/>
    <w:rsid w:val="002242C7"/>
    <w:rsid w:val="002267BF"/>
    <w:rsid w:val="00226F4F"/>
    <w:rsid w:val="00226F89"/>
    <w:rsid w:val="0023195C"/>
    <w:rsid w:val="00232371"/>
    <w:rsid w:val="00233605"/>
    <w:rsid w:val="002351E9"/>
    <w:rsid w:val="00236FC5"/>
    <w:rsid w:val="00236FCE"/>
    <w:rsid w:val="00237B8D"/>
    <w:rsid w:val="002417E5"/>
    <w:rsid w:val="00242AD8"/>
    <w:rsid w:val="00245D56"/>
    <w:rsid w:val="00247047"/>
    <w:rsid w:val="002505DA"/>
    <w:rsid w:val="00250991"/>
    <w:rsid w:val="00251EA6"/>
    <w:rsid w:val="00254DAB"/>
    <w:rsid w:val="0025553F"/>
    <w:rsid w:val="002557EF"/>
    <w:rsid w:val="002568D2"/>
    <w:rsid w:val="002620E2"/>
    <w:rsid w:val="00263DE9"/>
    <w:rsid w:val="002650ED"/>
    <w:rsid w:val="00265464"/>
    <w:rsid w:val="002665F1"/>
    <w:rsid w:val="00267DDA"/>
    <w:rsid w:val="00267DE4"/>
    <w:rsid w:val="0027018A"/>
    <w:rsid w:val="002702BC"/>
    <w:rsid w:val="002709D1"/>
    <w:rsid w:val="002711F7"/>
    <w:rsid w:val="00272078"/>
    <w:rsid w:val="0027218B"/>
    <w:rsid w:val="00272649"/>
    <w:rsid w:val="0027347E"/>
    <w:rsid w:val="00273B66"/>
    <w:rsid w:val="00273D2E"/>
    <w:rsid w:val="00274D55"/>
    <w:rsid w:val="0027502E"/>
    <w:rsid w:val="0027606A"/>
    <w:rsid w:val="00280D2A"/>
    <w:rsid w:val="00280E88"/>
    <w:rsid w:val="00281739"/>
    <w:rsid w:val="00282E22"/>
    <w:rsid w:val="00283A93"/>
    <w:rsid w:val="002850B1"/>
    <w:rsid w:val="00285A39"/>
    <w:rsid w:val="002865B1"/>
    <w:rsid w:val="002900BB"/>
    <w:rsid w:val="00290A38"/>
    <w:rsid w:val="00292EC3"/>
    <w:rsid w:val="00293962"/>
    <w:rsid w:val="00294B77"/>
    <w:rsid w:val="00296676"/>
    <w:rsid w:val="0029678D"/>
    <w:rsid w:val="00297031"/>
    <w:rsid w:val="002A1A62"/>
    <w:rsid w:val="002A3562"/>
    <w:rsid w:val="002A44D4"/>
    <w:rsid w:val="002A4FB5"/>
    <w:rsid w:val="002A6BAF"/>
    <w:rsid w:val="002A707B"/>
    <w:rsid w:val="002A7938"/>
    <w:rsid w:val="002A7A86"/>
    <w:rsid w:val="002B08CF"/>
    <w:rsid w:val="002B171C"/>
    <w:rsid w:val="002B245E"/>
    <w:rsid w:val="002B5DB1"/>
    <w:rsid w:val="002B6A19"/>
    <w:rsid w:val="002B779A"/>
    <w:rsid w:val="002C3202"/>
    <w:rsid w:val="002C3E1B"/>
    <w:rsid w:val="002C4B3C"/>
    <w:rsid w:val="002C4E43"/>
    <w:rsid w:val="002C70E9"/>
    <w:rsid w:val="002C7D66"/>
    <w:rsid w:val="002D0FC7"/>
    <w:rsid w:val="002D194B"/>
    <w:rsid w:val="002D1C46"/>
    <w:rsid w:val="002D25A2"/>
    <w:rsid w:val="002D38A6"/>
    <w:rsid w:val="002D669D"/>
    <w:rsid w:val="002D6CDE"/>
    <w:rsid w:val="002D6D2F"/>
    <w:rsid w:val="002D7301"/>
    <w:rsid w:val="002D7A43"/>
    <w:rsid w:val="002E0CC1"/>
    <w:rsid w:val="002E2457"/>
    <w:rsid w:val="002E35CD"/>
    <w:rsid w:val="002E5079"/>
    <w:rsid w:val="002E5522"/>
    <w:rsid w:val="002E6FB6"/>
    <w:rsid w:val="002E7645"/>
    <w:rsid w:val="002F198E"/>
    <w:rsid w:val="002F278C"/>
    <w:rsid w:val="002F2A46"/>
    <w:rsid w:val="002F4CF8"/>
    <w:rsid w:val="002F737D"/>
    <w:rsid w:val="002F778C"/>
    <w:rsid w:val="003002F8"/>
    <w:rsid w:val="0030166E"/>
    <w:rsid w:val="0030227F"/>
    <w:rsid w:val="0030361C"/>
    <w:rsid w:val="00304586"/>
    <w:rsid w:val="003055BF"/>
    <w:rsid w:val="003061C0"/>
    <w:rsid w:val="00310CB9"/>
    <w:rsid w:val="0031179C"/>
    <w:rsid w:val="00311F01"/>
    <w:rsid w:val="00312743"/>
    <w:rsid w:val="00312CEA"/>
    <w:rsid w:val="0031359E"/>
    <w:rsid w:val="0031464D"/>
    <w:rsid w:val="003155F1"/>
    <w:rsid w:val="0031646B"/>
    <w:rsid w:val="00317D1C"/>
    <w:rsid w:val="00320101"/>
    <w:rsid w:val="003203F3"/>
    <w:rsid w:val="00320464"/>
    <w:rsid w:val="00320F66"/>
    <w:rsid w:val="003213E8"/>
    <w:rsid w:val="00322051"/>
    <w:rsid w:val="003221A5"/>
    <w:rsid w:val="00322A11"/>
    <w:rsid w:val="003241CE"/>
    <w:rsid w:val="00326DA5"/>
    <w:rsid w:val="00333BE4"/>
    <w:rsid w:val="00334DB0"/>
    <w:rsid w:val="00335936"/>
    <w:rsid w:val="0033626F"/>
    <w:rsid w:val="003366C3"/>
    <w:rsid w:val="00336E67"/>
    <w:rsid w:val="0034038A"/>
    <w:rsid w:val="003414FD"/>
    <w:rsid w:val="003416B7"/>
    <w:rsid w:val="00343A16"/>
    <w:rsid w:val="0034425A"/>
    <w:rsid w:val="00345AB1"/>
    <w:rsid w:val="0034659C"/>
    <w:rsid w:val="00346FAA"/>
    <w:rsid w:val="00347DFC"/>
    <w:rsid w:val="00347E93"/>
    <w:rsid w:val="00350B3C"/>
    <w:rsid w:val="00350D2B"/>
    <w:rsid w:val="00352BE2"/>
    <w:rsid w:val="003534E3"/>
    <w:rsid w:val="00353759"/>
    <w:rsid w:val="00353EC6"/>
    <w:rsid w:val="0035406C"/>
    <w:rsid w:val="003540FD"/>
    <w:rsid w:val="0035761E"/>
    <w:rsid w:val="003602A1"/>
    <w:rsid w:val="00360DB9"/>
    <w:rsid w:val="00360FDE"/>
    <w:rsid w:val="0036124D"/>
    <w:rsid w:val="00363AD0"/>
    <w:rsid w:val="003642BC"/>
    <w:rsid w:val="00367890"/>
    <w:rsid w:val="00367B4B"/>
    <w:rsid w:val="00370D55"/>
    <w:rsid w:val="003715B7"/>
    <w:rsid w:val="003717D8"/>
    <w:rsid w:val="00372A12"/>
    <w:rsid w:val="00372B23"/>
    <w:rsid w:val="0037343F"/>
    <w:rsid w:val="0037384A"/>
    <w:rsid w:val="00373E85"/>
    <w:rsid w:val="0037669D"/>
    <w:rsid w:val="00377430"/>
    <w:rsid w:val="00377714"/>
    <w:rsid w:val="00380889"/>
    <w:rsid w:val="00381A0E"/>
    <w:rsid w:val="00382420"/>
    <w:rsid w:val="003827BF"/>
    <w:rsid w:val="00382C40"/>
    <w:rsid w:val="00383EEB"/>
    <w:rsid w:val="003848D8"/>
    <w:rsid w:val="00385923"/>
    <w:rsid w:val="00385B3F"/>
    <w:rsid w:val="00385ED1"/>
    <w:rsid w:val="003865B6"/>
    <w:rsid w:val="00386874"/>
    <w:rsid w:val="00386F15"/>
    <w:rsid w:val="00387D99"/>
    <w:rsid w:val="00391340"/>
    <w:rsid w:val="00391678"/>
    <w:rsid w:val="00392174"/>
    <w:rsid w:val="0039271D"/>
    <w:rsid w:val="003928FD"/>
    <w:rsid w:val="00393342"/>
    <w:rsid w:val="00394274"/>
    <w:rsid w:val="00394A8D"/>
    <w:rsid w:val="00395245"/>
    <w:rsid w:val="0039555F"/>
    <w:rsid w:val="003962EC"/>
    <w:rsid w:val="00397B85"/>
    <w:rsid w:val="003A022D"/>
    <w:rsid w:val="003A07D2"/>
    <w:rsid w:val="003A2527"/>
    <w:rsid w:val="003A2A22"/>
    <w:rsid w:val="003A374D"/>
    <w:rsid w:val="003A3A23"/>
    <w:rsid w:val="003A4BA9"/>
    <w:rsid w:val="003A7351"/>
    <w:rsid w:val="003A7BE8"/>
    <w:rsid w:val="003B385E"/>
    <w:rsid w:val="003B5955"/>
    <w:rsid w:val="003B5C08"/>
    <w:rsid w:val="003B5F4D"/>
    <w:rsid w:val="003B636A"/>
    <w:rsid w:val="003B6BD9"/>
    <w:rsid w:val="003C081D"/>
    <w:rsid w:val="003C2AEC"/>
    <w:rsid w:val="003C2F2D"/>
    <w:rsid w:val="003C455E"/>
    <w:rsid w:val="003C52D6"/>
    <w:rsid w:val="003C533F"/>
    <w:rsid w:val="003C6AD9"/>
    <w:rsid w:val="003C7759"/>
    <w:rsid w:val="003C7D3A"/>
    <w:rsid w:val="003D0A31"/>
    <w:rsid w:val="003D16D7"/>
    <w:rsid w:val="003D2209"/>
    <w:rsid w:val="003D2638"/>
    <w:rsid w:val="003D4581"/>
    <w:rsid w:val="003D5AFE"/>
    <w:rsid w:val="003D5CF7"/>
    <w:rsid w:val="003D71D7"/>
    <w:rsid w:val="003D7416"/>
    <w:rsid w:val="003D747E"/>
    <w:rsid w:val="003D7600"/>
    <w:rsid w:val="003E0644"/>
    <w:rsid w:val="003E20CF"/>
    <w:rsid w:val="003E3E9F"/>
    <w:rsid w:val="003E6E65"/>
    <w:rsid w:val="003E7D7F"/>
    <w:rsid w:val="003F0235"/>
    <w:rsid w:val="003F050E"/>
    <w:rsid w:val="003F147D"/>
    <w:rsid w:val="003F22FF"/>
    <w:rsid w:val="003F32BC"/>
    <w:rsid w:val="003F3662"/>
    <w:rsid w:val="003F6263"/>
    <w:rsid w:val="003F7015"/>
    <w:rsid w:val="003F73C5"/>
    <w:rsid w:val="003F750D"/>
    <w:rsid w:val="003F7B04"/>
    <w:rsid w:val="00401DDD"/>
    <w:rsid w:val="00403584"/>
    <w:rsid w:val="00403CA3"/>
    <w:rsid w:val="00405605"/>
    <w:rsid w:val="0040591E"/>
    <w:rsid w:val="00410655"/>
    <w:rsid w:val="004106E8"/>
    <w:rsid w:val="0041105E"/>
    <w:rsid w:val="00413661"/>
    <w:rsid w:val="00414EF2"/>
    <w:rsid w:val="00415814"/>
    <w:rsid w:val="004167E8"/>
    <w:rsid w:val="004221C6"/>
    <w:rsid w:val="004240E0"/>
    <w:rsid w:val="00424E0D"/>
    <w:rsid w:val="0042535D"/>
    <w:rsid w:val="00425BDE"/>
    <w:rsid w:val="00426038"/>
    <w:rsid w:val="0042626F"/>
    <w:rsid w:val="004267D0"/>
    <w:rsid w:val="00426971"/>
    <w:rsid w:val="00426CAB"/>
    <w:rsid w:val="00426D3B"/>
    <w:rsid w:val="00426F11"/>
    <w:rsid w:val="004279CC"/>
    <w:rsid w:val="00430DC0"/>
    <w:rsid w:val="00432B3A"/>
    <w:rsid w:val="00433578"/>
    <w:rsid w:val="004337C9"/>
    <w:rsid w:val="00433D2B"/>
    <w:rsid w:val="00434159"/>
    <w:rsid w:val="0043567F"/>
    <w:rsid w:val="00436322"/>
    <w:rsid w:val="00436984"/>
    <w:rsid w:val="004377E3"/>
    <w:rsid w:val="004414E0"/>
    <w:rsid w:val="004448E0"/>
    <w:rsid w:val="00447BE9"/>
    <w:rsid w:val="00447E83"/>
    <w:rsid w:val="00447FAE"/>
    <w:rsid w:val="00450CA0"/>
    <w:rsid w:val="00451135"/>
    <w:rsid w:val="004518CD"/>
    <w:rsid w:val="0045340D"/>
    <w:rsid w:val="00453666"/>
    <w:rsid w:val="0045670A"/>
    <w:rsid w:val="0045728B"/>
    <w:rsid w:val="00457B89"/>
    <w:rsid w:val="00462776"/>
    <w:rsid w:val="00464A59"/>
    <w:rsid w:val="00464F97"/>
    <w:rsid w:val="004660E1"/>
    <w:rsid w:val="004664F9"/>
    <w:rsid w:val="00473DF0"/>
    <w:rsid w:val="004744B5"/>
    <w:rsid w:val="004745C0"/>
    <w:rsid w:val="00477709"/>
    <w:rsid w:val="00481A12"/>
    <w:rsid w:val="00483A82"/>
    <w:rsid w:val="00485AAE"/>
    <w:rsid w:val="0048698B"/>
    <w:rsid w:val="00486D09"/>
    <w:rsid w:val="00486E85"/>
    <w:rsid w:val="00490988"/>
    <w:rsid w:val="00491751"/>
    <w:rsid w:val="00492289"/>
    <w:rsid w:val="004924B1"/>
    <w:rsid w:val="00492C23"/>
    <w:rsid w:val="00494550"/>
    <w:rsid w:val="004948B6"/>
    <w:rsid w:val="00495E41"/>
    <w:rsid w:val="00496C62"/>
    <w:rsid w:val="004A1A2E"/>
    <w:rsid w:val="004A213B"/>
    <w:rsid w:val="004A469D"/>
    <w:rsid w:val="004A519D"/>
    <w:rsid w:val="004A5745"/>
    <w:rsid w:val="004A5913"/>
    <w:rsid w:val="004A7B1D"/>
    <w:rsid w:val="004A7E1C"/>
    <w:rsid w:val="004A7FA6"/>
    <w:rsid w:val="004B0B9B"/>
    <w:rsid w:val="004B1D1C"/>
    <w:rsid w:val="004B2400"/>
    <w:rsid w:val="004B3351"/>
    <w:rsid w:val="004B3BD3"/>
    <w:rsid w:val="004B3C6E"/>
    <w:rsid w:val="004B6EB7"/>
    <w:rsid w:val="004C1D0E"/>
    <w:rsid w:val="004C63C1"/>
    <w:rsid w:val="004C755C"/>
    <w:rsid w:val="004C7B06"/>
    <w:rsid w:val="004D0840"/>
    <w:rsid w:val="004D1B57"/>
    <w:rsid w:val="004D213A"/>
    <w:rsid w:val="004D2203"/>
    <w:rsid w:val="004D271D"/>
    <w:rsid w:val="004D2DD5"/>
    <w:rsid w:val="004D3B7C"/>
    <w:rsid w:val="004D5DAD"/>
    <w:rsid w:val="004D6DCE"/>
    <w:rsid w:val="004E003B"/>
    <w:rsid w:val="004E05CB"/>
    <w:rsid w:val="004E322E"/>
    <w:rsid w:val="004E3B58"/>
    <w:rsid w:val="004E76D7"/>
    <w:rsid w:val="004E775F"/>
    <w:rsid w:val="004F03DA"/>
    <w:rsid w:val="004F069F"/>
    <w:rsid w:val="004F06C0"/>
    <w:rsid w:val="004F3DF0"/>
    <w:rsid w:val="004F411C"/>
    <w:rsid w:val="004F42BD"/>
    <w:rsid w:val="004F47D0"/>
    <w:rsid w:val="004F56D5"/>
    <w:rsid w:val="004F60F4"/>
    <w:rsid w:val="004F7AC2"/>
    <w:rsid w:val="00500369"/>
    <w:rsid w:val="00500454"/>
    <w:rsid w:val="00502310"/>
    <w:rsid w:val="00503330"/>
    <w:rsid w:val="00505519"/>
    <w:rsid w:val="00506046"/>
    <w:rsid w:val="005078E0"/>
    <w:rsid w:val="00507EC3"/>
    <w:rsid w:val="00510B5F"/>
    <w:rsid w:val="00512793"/>
    <w:rsid w:val="005129BF"/>
    <w:rsid w:val="00513216"/>
    <w:rsid w:val="00514EFC"/>
    <w:rsid w:val="005174F6"/>
    <w:rsid w:val="00517F88"/>
    <w:rsid w:val="00517F9F"/>
    <w:rsid w:val="00520513"/>
    <w:rsid w:val="00520649"/>
    <w:rsid w:val="00521703"/>
    <w:rsid w:val="00521D59"/>
    <w:rsid w:val="00523408"/>
    <w:rsid w:val="0052376D"/>
    <w:rsid w:val="00523986"/>
    <w:rsid w:val="00523D6F"/>
    <w:rsid w:val="00527128"/>
    <w:rsid w:val="0053034F"/>
    <w:rsid w:val="00531620"/>
    <w:rsid w:val="0053235E"/>
    <w:rsid w:val="0053248F"/>
    <w:rsid w:val="0053391C"/>
    <w:rsid w:val="005340CD"/>
    <w:rsid w:val="00536EDB"/>
    <w:rsid w:val="005372CF"/>
    <w:rsid w:val="00537C83"/>
    <w:rsid w:val="005406D4"/>
    <w:rsid w:val="00541434"/>
    <w:rsid w:val="0054154D"/>
    <w:rsid w:val="005418FE"/>
    <w:rsid w:val="00541D81"/>
    <w:rsid w:val="0054267B"/>
    <w:rsid w:val="00542B58"/>
    <w:rsid w:val="00543D43"/>
    <w:rsid w:val="00544422"/>
    <w:rsid w:val="0054498B"/>
    <w:rsid w:val="0054549C"/>
    <w:rsid w:val="00545A24"/>
    <w:rsid w:val="00546786"/>
    <w:rsid w:val="00546843"/>
    <w:rsid w:val="0054684C"/>
    <w:rsid w:val="0054731E"/>
    <w:rsid w:val="00547601"/>
    <w:rsid w:val="00547CB7"/>
    <w:rsid w:val="00547D49"/>
    <w:rsid w:val="0055003A"/>
    <w:rsid w:val="0055019E"/>
    <w:rsid w:val="00551B2A"/>
    <w:rsid w:val="0055276B"/>
    <w:rsid w:val="005528C2"/>
    <w:rsid w:val="00552E8F"/>
    <w:rsid w:val="00553C4C"/>
    <w:rsid w:val="005552CC"/>
    <w:rsid w:val="005563B9"/>
    <w:rsid w:val="005574C1"/>
    <w:rsid w:val="00557BEA"/>
    <w:rsid w:val="005602CD"/>
    <w:rsid w:val="0056053F"/>
    <w:rsid w:val="005606ED"/>
    <w:rsid w:val="00560BBC"/>
    <w:rsid w:val="00560DDB"/>
    <w:rsid w:val="005615C6"/>
    <w:rsid w:val="0056221C"/>
    <w:rsid w:val="00564011"/>
    <w:rsid w:val="00564021"/>
    <w:rsid w:val="005658BF"/>
    <w:rsid w:val="00566696"/>
    <w:rsid w:val="00570309"/>
    <w:rsid w:val="005716FC"/>
    <w:rsid w:val="00573AB2"/>
    <w:rsid w:val="0057403D"/>
    <w:rsid w:val="0057504E"/>
    <w:rsid w:val="00575BDC"/>
    <w:rsid w:val="00580B9B"/>
    <w:rsid w:val="00583FF0"/>
    <w:rsid w:val="0058438D"/>
    <w:rsid w:val="0058629B"/>
    <w:rsid w:val="005865F1"/>
    <w:rsid w:val="00586ECE"/>
    <w:rsid w:val="0058781B"/>
    <w:rsid w:val="00590095"/>
    <w:rsid w:val="00591D0B"/>
    <w:rsid w:val="00592B84"/>
    <w:rsid w:val="00593CEA"/>
    <w:rsid w:val="00593F99"/>
    <w:rsid w:val="00595583"/>
    <w:rsid w:val="00595FD0"/>
    <w:rsid w:val="005972F8"/>
    <w:rsid w:val="005A1208"/>
    <w:rsid w:val="005A12D5"/>
    <w:rsid w:val="005A413F"/>
    <w:rsid w:val="005A4F7A"/>
    <w:rsid w:val="005A5954"/>
    <w:rsid w:val="005B0986"/>
    <w:rsid w:val="005B1A44"/>
    <w:rsid w:val="005B1B49"/>
    <w:rsid w:val="005B4930"/>
    <w:rsid w:val="005B5056"/>
    <w:rsid w:val="005B5D2B"/>
    <w:rsid w:val="005B65D9"/>
    <w:rsid w:val="005B6A1E"/>
    <w:rsid w:val="005B7295"/>
    <w:rsid w:val="005C3242"/>
    <w:rsid w:val="005C38CD"/>
    <w:rsid w:val="005C3B34"/>
    <w:rsid w:val="005C4265"/>
    <w:rsid w:val="005C4B0A"/>
    <w:rsid w:val="005C5947"/>
    <w:rsid w:val="005C609A"/>
    <w:rsid w:val="005C6EDD"/>
    <w:rsid w:val="005D1E47"/>
    <w:rsid w:val="005D3433"/>
    <w:rsid w:val="005D4645"/>
    <w:rsid w:val="005D4CC5"/>
    <w:rsid w:val="005E1074"/>
    <w:rsid w:val="005E10EA"/>
    <w:rsid w:val="005E314B"/>
    <w:rsid w:val="005E3881"/>
    <w:rsid w:val="005E39A7"/>
    <w:rsid w:val="005E3B74"/>
    <w:rsid w:val="005E7B31"/>
    <w:rsid w:val="005F050E"/>
    <w:rsid w:val="005F07D2"/>
    <w:rsid w:val="005F0ED3"/>
    <w:rsid w:val="005F0F7D"/>
    <w:rsid w:val="005F12DD"/>
    <w:rsid w:val="005F5BB0"/>
    <w:rsid w:val="005F65E2"/>
    <w:rsid w:val="005F6F46"/>
    <w:rsid w:val="00600792"/>
    <w:rsid w:val="0060355D"/>
    <w:rsid w:val="00603699"/>
    <w:rsid w:val="00605151"/>
    <w:rsid w:val="00605C53"/>
    <w:rsid w:val="00606BA7"/>
    <w:rsid w:val="0061073E"/>
    <w:rsid w:val="00610C53"/>
    <w:rsid w:val="0061147C"/>
    <w:rsid w:val="00611985"/>
    <w:rsid w:val="00612975"/>
    <w:rsid w:val="00612FC5"/>
    <w:rsid w:val="00613ABE"/>
    <w:rsid w:val="00616851"/>
    <w:rsid w:val="006204FB"/>
    <w:rsid w:val="0062060A"/>
    <w:rsid w:val="00621516"/>
    <w:rsid w:val="006234A1"/>
    <w:rsid w:val="006253DE"/>
    <w:rsid w:val="00625484"/>
    <w:rsid w:val="00625633"/>
    <w:rsid w:val="006277BE"/>
    <w:rsid w:val="00630236"/>
    <w:rsid w:val="0063042C"/>
    <w:rsid w:val="00630828"/>
    <w:rsid w:val="00634068"/>
    <w:rsid w:val="00634A8B"/>
    <w:rsid w:val="00635E7F"/>
    <w:rsid w:val="00635ED0"/>
    <w:rsid w:val="00637C45"/>
    <w:rsid w:val="00637F40"/>
    <w:rsid w:val="0064048F"/>
    <w:rsid w:val="00641E46"/>
    <w:rsid w:val="0064219C"/>
    <w:rsid w:val="00645F4F"/>
    <w:rsid w:val="006471C3"/>
    <w:rsid w:val="006502AB"/>
    <w:rsid w:val="00651BF2"/>
    <w:rsid w:val="00652BFD"/>
    <w:rsid w:val="006534AC"/>
    <w:rsid w:val="006541D8"/>
    <w:rsid w:val="0065454A"/>
    <w:rsid w:val="00654C43"/>
    <w:rsid w:val="00657227"/>
    <w:rsid w:val="006574CE"/>
    <w:rsid w:val="00660FD6"/>
    <w:rsid w:val="0066124B"/>
    <w:rsid w:val="0066172D"/>
    <w:rsid w:val="00661CF4"/>
    <w:rsid w:val="0066214C"/>
    <w:rsid w:val="00664137"/>
    <w:rsid w:val="00665D80"/>
    <w:rsid w:val="0066651E"/>
    <w:rsid w:val="00666780"/>
    <w:rsid w:val="0066791A"/>
    <w:rsid w:val="00670A55"/>
    <w:rsid w:val="00671DAE"/>
    <w:rsid w:val="00672783"/>
    <w:rsid w:val="006727C5"/>
    <w:rsid w:val="00674EE0"/>
    <w:rsid w:val="006771A1"/>
    <w:rsid w:val="00677EF4"/>
    <w:rsid w:val="0068071E"/>
    <w:rsid w:val="00681523"/>
    <w:rsid w:val="00681F67"/>
    <w:rsid w:val="0068221C"/>
    <w:rsid w:val="00682A08"/>
    <w:rsid w:val="00683F2F"/>
    <w:rsid w:val="00683F8E"/>
    <w:rsid w:val="00684410"/>
    <w:rsid w:val="00691F41"/>
    <w:rsid w:val="00693E86"/>
    <w:rsid w:val="0069410C"/>
    <w:rsid w:val="0069460C"/>
    <w:rsid w:val="00694613"/>
    <w:rsid w:val="00696AF4"/>
    <w:rsid w:val="00696C59"/>
    <w:rsid w:val="0069772E"/>
    <w:rsid w:val="006A01B7"/>
    <w:rsid w:val="006A071B"/>
    <w:rsid w:val="006A0D5D"/>
    <w:rsid w:val="006A3625"/>
    <w:rsid w:val="006A3BE8"/>
    <w:rsid w:val="006A3F77"/>
    <w:rsid w:val="006A7338"/>
    <w:rsid w:val="006B0951"/>
    <w:rsid w:val="006B0FCD"/>
    <w:rsid w:val="006B1E54"/>
    <w:rsid w:val="006B2B16"/>
    <w:rsid w:val="006B505C"/>
    <w:rsid w:val="006B5E57"/>
    <w:rsid w:val="006B6540"/>
    <w:rsid w:val="006B6929"/>
    <w:rsid w:val="006B783F"/>
    <w:rsid w:val="006C08F8"/>
    <w:rsid w:val="006C119B"/>
    <w:rsid w:val="006C1A2B"/>
    <w:rsid w:val="006C5104"/>
    <w:rsid w:val="006C57B7"/>
    <w:rsid w:val="006C60D4"/>
    <w:rsid w:val="006C6543"/>
    <w:rsid w:val="006C6E74"/>
    <w:rsid w:val="006C7DA4"/>
    <w:rsid w:val="006C7FC7"/>
    <w:rsid w:val="006D24BA"/>
    <w:rsid w:val="006D294F"/>
    <w:rsid w:val="006D2963"/>
    <w:rsid w:val="006D2F45"/>
    <w:rsid w:val="006D3D5C"/>
    <w:rsid w:val="006D40CC"/>
    <w:rsid w:val="006D4602"/>
    <w:rsid w:val="006D5577"/>
    <w:rsid w:val="006D6BBD"/>
    <w:rsid w:val="006E0071"/>
    <w:rsid w:val="006E135C"/>
    <w:rsid w:val="006E1451"/>
    <w:rsid w:val="006E1634"/>
    <w:rsid w:val="006E2576"/>
    <w:rsid w:val="006E5D33"/>
    <w:rsid w:val="006E605A"/>
    <w:rsid w:val="006E62E8"/>
    <w:rsid w:val="006E7A03"/>
    <w:rsid w:val="006E7D08"/>
    <w:rsid w:val="006F103E"/>
    <w:rsid w:val="006F12DC"/>
    <w:rsid w:val="006F25B9"/>
    <w:rsid w:val="006F2D43"/>
    <w:rsid w:val="006F3916"/>
    <w:rsid w:val="006F3A31"/>
    <w:rsid w:val="006F6508"/>
    <w:rsid w:val="006F6A66"/>
    <w:rsid w:val="00702CBA"/>
    <w:rsid w:val="00703CB0"/>
    <w:rsid w:val="00703E54"/>
    <w:rsid w:val="0070449B"/>
    <w:rsid w:val="00704644"/>
    <w:rsid w:val="00704BA6"/>
    <w:rsid w:val="0070581D"/>
    <w:rsid w:val="00706392"/>
    <w:rsid w:val="00706890"/>
    <w:rsid w:val="00707502"/>
    <w:rsid w:val="00707BE0"/>
    <w:rsid w:val="00710D1D"/>
    <w:rsid w:val="007121A7"/>
    <w:rsid w:val="00712469"/>
    <w:rsid w:val="00712854"/>
    <w:rsid w:val="0071550F"/>
    <w:rsid w:val="00715EF3"/>
    <w:rsid w:val="00716BD2"/>
    <w:rsid w:val="00717824"/>
    <w:rsid w:val="00720B43"/>
    <w:rsid w:val="00720D69"/>
    <w:rsid w:val="007221A2"/>
    <w:rsid w:val="00723DD6"/>
    <w:rsid w:val="00723FA7"/>
    <w:rsid w:val="00724C0E"/>
    <w:rsid w:val="00735673"/>
    <w:rsid w:val="00735FDC"/>
    <w:rsid w:val="007406E4"/>
    <w:rsid w:val="00740CF6"/>
    <w:rsid w:val="0074354C"/>
    <w:rsid w:val="007441DF"/>
    <w:rsid w:val="00744256"/>
    <w:rsid w:val="0074468E"/>
    <w:rsid w:val="0074520C"/>
    <w:rsid w:val="00751261"/>
    <w:rsid w:val="00751694"/>
    <w:rsid w:val="00751A7B"/>
    <w:rsid w:val="00752080"/>
    <w:rsid w:val="00752FAA"/>
    <w:rsid w:val="00753D03"/>
    <w:rsid w:val="0075419B"/>
    <w:rsid w:val="00755912"/>
    <w:rsid w:val="00755C5E"/>
    <w:rsid w:val="00756A5F"/>
    <w:rsid w:val="00756CF5"/>
    <w:rsid w:val="007576AF"/>
    <w:rsid w:val="00757715"/>
    <w:rsid w:val="007609B5"/>
    <w:rsid w:val="00762690"/>
    <w:rsid w:val="0076281B"/>
    <w:rsid w:val="0076347E"/>
    <w:rsid w:val="007636AF"/>
    <w:rsid w:val="00764239"/>
    <w:rsid w:val="00765292"/>
    <w:rsid w:val="007654D8"/>
    <w:rsid w:val="0076568B"/>
    <w:rsid w:val="00766C3F"/>
    <w:rsid w:val="00766C61"/>
    <w:rsid w:val="00766D0E"/>
    <w:rsid w:val="00766E27"/>
    <w:rsid w:val="00767423"/>
    <w:rsid w:val="00771F49"/>
    <w:rsid w:val="00772515"/>
    <w:rsid w:val="0077256C"/>
    <w:rsid w:val="00772674"/>
    <w:rsid w:val="007739BB"/>
    <w:rsid w:val="00775BEB"/>
    <w:rsid w:val="007765C9"/>
    <w:rsid w:val="007776FD"/>
    <w:rsid w:val="00782967"/>
    <w:rsid w:val="0078500E"/>
    <w:rsid w:val="00786A9E"/>
    <w:rsid w:val="007914C0"/>
    <w:rsid w:val="00791865"/>
    <w:rsid w:val="00791D8C"/>
    <w:rsid w:val="00792042"/>
    <w:rsid w:val="00792BC3"/>
    <w:rsid w:val="007955C9"/>
    <w:rsid w:val="007960A3"/>
    <w:rsid w:val="007963DB"/>
    <w:rsid w:val="00796617"/>
    <w:rsid w:val="0079794E"/>
    <w:rsid w:val="007A0CAF"/>
    <w:rsid w:val="007A21C2"/>
    <w:rsid w:val="007A4033"/>
    <w:rsid w:val="007A413A"/>
    <w:rsid w:val="007A450B"/>
    <w:rsid w:val="007A632E"/>
    <w:rsid w:val="007A6B99"/>
    <w:rsid w:val="007A7D2E"/>
    <w:rsid w:val="007B12B8"/>
    <w:rsid w:val="007B135F"/>
    <w:rsid w:val="007B1700"/>
    <w:rsid w:val="007B1979"/>
    <w:rsid w:val="007B3EBA"/>
    <w:rsid w:val="007B593E"/>
    <w:rsid w:val="007B66AB"/>
    <w:rsid w:val="007B6FB7"/>
    <w:rsid w:val="007C1851"/>
    <w:rsid w:val="007C2EDD"/>
    <w:rsid w:val="007C6388"/>
    <w:rsid w:val="007C6512"/>
    <w:rsid w:val="007C75B0"/>
    <w:rsid w:val="007C7AC9"/>
    <w:rsid w:val="007D0DB8"/>
    <w:rsid w:val="007D102B"/>
    <w:rsid w:val="007D13E1"/>
    <w:rsid w:val="007D23B2"/>
    <w:rsid w:val="007D2524"/>
    <w:rsid w:val="007D2892"/>
    <w:rsid w:val="007D366A"/>
    <w:rsid w:val="007D3D46"/>
    <w:rsid w:val="007D4D4A"/>
    <w:rsid w:val="007D558D"/>
    <w:rsid w:val="007D5985"/>
    <w:rsid w:val="007D7203"/>
    <w:rsid w:val="007E172A"/>
    <w:rsid w:val="007E231E"/>
    <w:rsid w:val="007E3062"/>
    <w:rsid w:val="007E33B6"/>
    <w:rsid w:val="007E3877"/>
    <w:rsid w:val="007E3FEE"/>
    <w:rsid w:val="007E59A6"/>
    <w:rsid w:val="007E68B4"/>
    <w:rsid w:val="007E7446"/>
    <w:rsid w:val="007E7D98"/>
    <w:rsid w:val="007F2761"/>
    <w:rsid w:val="007F320F"/>
    <w:rsid w:val="007F5825"/>
    <w:rsid w:val="007F6787"/>
    <w:rsid w:val="007F68CD"/>
    <w:rsid w:val="007F6FBD"/>
    <w:rsid w:val="00800319"/>
    <w:rsid w:val="00801DD8"/>
    <w:rsid w:val="00807742"/>
    <w:rsid w:val="0080783C"/>
    <w:rsid w:val="0081094B"/>
    <w:rsid w:val="00812874"/>
    <w:rsid w:val="00813059"/>
    <w:rsid w:val="00813182"/>
    <w:rsid w:val="008137B0"/>
    <w:rsid w:val="00813A6C"/>
    <w:rsid w:val="00813ECC"/>
    <w:rsid w:val="008142B3"/>
    <w:rsid w:val="00814E4E"/>
    <w:rsid w:val="008151F1"/>
    <w:rsid w:val="00815A70"/>
    <w:rsid w:val="00816F71"/>
    <w:rsid w:val="00820806"/>
    <w:rsid w:val="00823BB7"/>
    <w:rsid w:val="0082478E"/>
    <w:rsid w:val="0082507D"/>
    <w:rsid w:val="008258C9"/>
    <w:rsid w:val="00825947"/>
    <w:rsid w:val="00831D7B"/>
    <w:rsid w:val="00835428"/>
    <w:rsid w:val="00835650"/>
    <w:rsid w:val="00836544"/>
    <w:rsid w:val="00836CA4"/>
    <w:rsid w:val="00837456"/>
    <w:rsid w:val="00837B94"/>
    <w:rsid w:val="0084023B"/>
    <w:rsid w:val="008403FE"/>
    <w:rsid w:val="0084048E"/>
    <w:rsid w:val="0084096E"/>
    <w:rsid w:val="0084245C"/>
    <w:rsid w:val="00843D7A"/>
    <w:rsid w:val="00844DAC"/>
    <w:rsid w:val="00844E0D"/>
    <w:rsid w:val="00847391"/>
    <w:rsid w:val="008474C2"/>
    <w:rsid w:val="00850717"/>
    <w:rsid w:val="00850B1C"/>
    <w:rsid w:val="008526C4"/>
    <w:rsid w:val="008529FF"/>
    <w:rsid w:val="00852C11"/>
    <w:rsid w:val="008547CF"/>
    <w:rsid w:val="008550CE"/>
    <w:rsid w:val="00855FFE"/>
    <w:rsid w:val="00857711"/>
    <w:rsid w:val="00857A4E"/>
    <w:rsid w:val="00857BF8"/>
    <w:rsid w:val="00860C79"/>
    <w:rsid w:val="0086155C"/>
    <w:rsid w:val="00864885"/>
    <w:rsid w:val="00864942"/>
    <w:rsid w:val="00865664"/>
    <w:rsid w:val="00866DD4"/>
    <w:rsid w:val="00867F7E"/>
    <w:rsid w:val="008703D4"/>
    <w:rsid w:val="00870832"/>
    <w:rsid w:val="00872AB5"/>
    <w:rsid w:val="00874AA5"/>
    <w:rsid w:val="00875153"/>
    <w:rsid w:val="00876662"/>
    <w:rsid w:val="00877AD6"/>
    <w:rsid w:val="008813D7"/>
    <w:rsid w:val="008846DD"/>
    <w:rsid w:val="0088634C"/>
    <w:rsid w:val="008864AA"/>
    <w:rsid w:val="008917B6"/>
    <w:rsid w:val="00891D14"/>
    <w:rsid w:val="008926EF"/>
    <w:rsid w:val="00892C85"/>
    <w:rsid w:val="00892CC9"/>
    <w:rsid w:val="0089545E"/>
    <w:rsid w:val="0089564A"/>
    <w:rsid w:val="008A06C9"/>
    <w:rsid w:val="008A0BB3"/>
    <w:rsid w:val="008A3291"/>
    <w:rsid w:val="008A3BA0"/>
    <w:rsid w:val="008A3F2B"/>
    <w:rsid w:val="008A4E8A"/>
    <w:rsid w:val="008A5EF2"/>
    <w:rsid w:val="008A704E"/>
    <w:rsid w:val="008A71FE"/>
    <w:rsid w:val="008A7462"/>
    <w:rsid w:val="008B079C"/>
    <w:rsid w:val="008B142A"/>
    <w:rsid w:val="008B14EE"/>
    <w:rsid w:val="008B18C4"/>
    <w:rsid w:val="008B1B3A"/>
    <w:rsid w:val="008B2BC3"/>
    <w:rsid w:val="008B4A5B"/>
    <w:rsid w:val="008B55E9"/>
    <w:rsid w:val="008B74B6"/>
    <w:rsid w:val="008B78F2"/>
    <w:rsid w:val="008B79A5"/>
    <w:rsid w:val="008C02A5"/>
    <w:rsid w:val="008C050B"/>
    <w:rsid w:val="008C0B98"/>
    <w:rsid w:val="008C18DD"/>
    <w:rsid w:val="008C294A"/>
    <w:rsid w:val="008C3A77"/>
    <w:rsid w:val="008C3AC9"/>
    <w:rsid w:val="008C3FFA"/>
    <w:rsid w:val="008C42FF"/>
    <w:rsid w:val="008C4962"/>
    <w:rsid w:val="008C4CD5"/>
    <w:rsid w:val="008C58DD"/>
    <w:rsid w:val="008C6EA2"/>
    <w:rsid w:val="008C7515"/>
    <w:rsid w:val="008D6DEC"/>
    <w:rsid w:val="008D6F5D"/>
    <w:rsid w:val="008D722F"/>
    <w:rsid w:val="008D767B"/>
    <w:rsid w:val="008E1C6B"/>
    <w:rsid w:val="008E3883"/>
    <w:rsid w:val="008E4C17"/>
    <w:rsid w:val="008E6B5A"/>
    <w:rsid w:val="008E7073"/>
    <w:rsid w:val="008E780C"/>
    <w:rsid w:val="008E782D"/>
    <w:rsid w:val="008F1AA3"/>
    <w:rsid w:val="008F2B80"/>
    <w:rsid w:val="008F3AF9"/>
    <w:rsid w:val="008F3FF6"/>
    <w:rsid w:val="008F4E0C"/>
    <w:rsid w:val="008F5994"/>
    <w:rsid w:val="008F5DEB"/>
    <w:rsid w:val="0090046B"/>
    <w:rsid w:val="00900BFF"/>
    <w:rsid w:val="00901BE3"/>
    <w:rsid w:val="00903187"/>
    <w:rsid w:val="00903F4A"/>
    <w:rsid w:val="0090517A"/>
    <w:rsid w:val="00907A9B"/>
    <w:rsid w:val="00907FED"/>
    <w:rsid w:val="00911BC0"/>
    <w:rsid w:val="009135E1"/>
    <w:rsid w:val="009151F7"/>
    <w:rsid w:val="00921242"/>
    <w:rsid w:val="00922F1F"/>
    <w:rsid w:val="0092376B"/>
    <w:rsid w:val="00923CC9"/>
    <w:rsid w:val="00923DEE"/>
    <w:rsid w:val="0092567B"/>
    <w:rsid w:val="0092633F"/>
    <w:rsid w:val="009269FF"/>
    <w:rsid w:val="00930516"/>
    <w:rsid w:val="0093081A"/>
    <w:rsid w:val="00931BD5"/>
    <w:rsid w:val="00932705"/>
    <w:rsid w:val="009339FA"/>
    <w:rsid w:val="00935CE8"/>
    <w:rsid w:val="0093601A"/>
    <w:rsid w:val="009364E2"/>
    <w:rsid w:val="00936615"/>
    <w:rsid w:val="00936753"/>
    <w:rsid w:val="00936BFD"/>
    <w:rsid w:val="00940391"/>
    <w:rsid w:val="009412BF"/>
    <w:rsid w:val="00941AEC"/>
    <w:rsid w:val="009422D1"/>
    <w:rsid w:val="00944DDC"/>
    <w:rsid w:val="00944EB8"/>
    <w:rsid w:val="00945604"/>
    <w:rsid w:val="00945F39"/>
    <w:rsid w:val="00946711"/>
    <w:rsid w:val="00946C46"/>
    <w:rsid w:val="00947AA9"/>
    <w:rsid w:val="0095076B"/>
    <w:rsid w:val="009510D9"/>
    <w:rsid w:val="0095116B"/>
    <w:rsid w:val="0095262A"/>
    <w:rsid w:val="00952E80"/>
    <w:rsid w:val="009536EA"/>
    <w:rsid w:val="00953816"/>
    <w:rsid w:val="009542FE"/>
    <w:rsid w:val="009545A0"/>
    <w:rsid w:val="00954D49"/>
    <w:rsid w:val="0095526E"/>
    <w:rsid w:val="00955585"/>
    <w:rsid w:val="00955ED5"/>
    <w:rsid w:val="0096038E"/>
    <w:rsid w:val="00960F48"/>
    <w:rsid w:val="009640D0"/>
    <w:rsid w:val="009645FC"/>
    <w:rsid w:val="00965388"/>
    <w:rsid w:val="0096711B"/>
    <w:rsid w:val="009714BB"/>
    <w:rsid w:val="009729FF"/>
    <w:rsid w:val="00972A89"/>
    <w:rsid w:val="009743F0"/>
    <w:rsid w:val="009768F9"/>
    <w:rsid w:val="00977D6E"/>
    <w:rsid w:val="00977F2B"/>
    <w:rsid w:val="0098039C"/>
    <w:rsid w:val="00981546"/>
    <w:rsid w:val="00981618"/>
    <w:rsid w:val="00981EF9"/>
    <w:rsid w:val="009821C4"/>
    <w:rsid w:val="00982B83"/>
    <w:rsid w:val="00983C2B"/>
    <w:rsid w:val="00984172"/>
    <w:rsid w:val="0098524F"/>
    <w:rsid w:val="00985C39"/>
    <w:rsid w:val="00985C86"/>
    <w:rsid w:val="00985F4F"/>
    <w:rsid w:val="009860D0"/>
    <w:rsid w:val="00986802"/>
    <w:rsid w:val="00986A0C"/>
    <w:rsid w:val="00990009"/>
    <w:rsid w:val="00990693"/>
    <w:rsid w:val="00990D97"/>
    <w:rsid w:val="009922CA"/>
    <w:rsid w:val="0099424D"/>
    <w:rsid w:val="00994A44"/>
    <w:rsid w:val="00995411"/>
    <w:rsid w:val="00995CED"/>
    <w:rsid w:val="0099617A"/>
    <w:rsid w:val="009A09FC"/>
    <w:rsid w:val="009A1795"/>
    <w:rsid w:val="009A4EA7"/>
    <w:rsid w:val="009A5D90"/>
    <w:rsid w:val="009B0275"/>
    <w:rsid w:val="009B094E"/>
    <w:rsid w:val="009B1AB7"/>
    <w:rsid w:val="009B1EA1"/>
    <w:rsid w:val="009B29DB"/>
    <w:rsid w:val="009B2FE5"/>
    <w:rsid w:val="009B501E"/>
    <w:rsid w:val="009B5377"/>
    <w:rsid w:val="009B6925"/>
    <w:rsid w:val="009B6BB7"/>
    <w:rsid w:val="009C2066"/>
    <w:rsid w:val="009C2DFB"/>
    <w:rsid w:val="009C40D7"/>
    <w:rsid w:val="009C5EF2"/>
    <w:rsid w:val="009C65B4"/>
    <w:rsid w:val="009C727E"/>
    <w:rsid w:val="009D014D"/>
    <w:rsid w:val="009D039D"/>
    <w:rsid w:val="009D0666"/>
    <w:rsid w:val="009D269B"/>
    <w:rsid w:val="009D3230"/>
    <w:rsid w:val="009D473E"/>
    <w:rsid w:val="009D53BE"/>
    <w:rsid w:val="009D61B9"/>
    <w:rsid w:val="009E081A"/>
    <w:rsid w:val="009E23EC"/>
    <w:rsid w:val="009E2B87"/>
    <w:rsid w:val="009E399B"/>
    <w:rsid w:val="009E3D58"/>
    <w:rsid w:val="009E4131"/>
    <w:rsid w:val="009E450A"/>
    <w:rsid w:val="009E45C2"/>
    <w:rsid w:val="009E46E2"/>
    <w:rsid w:val="009E4F06"/>
    <w:rsid w:val="009E4F9F"/>
    <w:rsid w:val="009E6A34"/>
    <w:rsid w:val="009E7B9C"/>
    <w:rsid w:val="009F097A"/>
    <w:rsid w:val="009F0E34"/>
    <w:rsid w:val="009F1A9E"/>
    <w:rsid w:val="009F1FDB"/>
    <w:rsid w:val="009F3207"/>
    <w:rsid w:val="009F3565"/>
    <w:rsid w:val="009F3FC1"/>
    <w:rsid w:val="009F4863"/>
    <w:rsid w:val="00A0054D"/>
    <w:rsid w:val="00A01C2E"/>
    <w:rsid w:val="00A03FCF"/>
    <w:rsid w:val="00A043EE"/>
    <w:rsid w:val="00A0452E"/>
    <w:rsid w:val="00A04556"/>
    <w:rsid w:val="00A06782"/>
    <w:rsid w:val="00A077A1"/>
    <w:rsid w:val="00A079F8"/>
    <w:rsid w:val="00A10B6A"/>
    <w:rsid w:val="00A1226C"/>
    <w:rsid w:val="00A126EC"/>
    <w:rsid w:val="00A13203"/>
    <w:rsid w:val="00A13C12"/>
    <w:rsid w:val="00A14927"/>
    <w:rsid w:val="00A152CF"/>
    <w:rsid w:val="00A162A2"/>
    <w:rsid w:val="00A16C41"/>
    <w:rsid w:val="00A173D6"/>
    <w:rsid w:val="00A20091"/>
    <w:rsid w:val="00A23846"/>
    <w:rsid w:val="00A25B2C"/>
    <w:rsid w:val="00A26735"/>
    <w:rsid w:val="00A27BFD"/>
    <w:rsid w:val="00A30F45"/>
    <w:rsid w:val="00A32DD1"/>
    <w:rsid w:val="00A34EDA"/>
    <w:rsid w:val="00A3691E"/>
    <w:rsid w:val="00A419AF"/>
    <w:rsid w:val="00A421F2"/>
    <w:rsid w:val="00A42796"/>
    <w:rsid w:val="00A42B54"/>
    <w:rsid w:val="00A42B82"/>
    <w:rsid w:val="00A43491"/>
    <w:rsid w:val="00A47C77"/>
    <w:rsid w:val="00A519AA"/>
    <w:rsid w:val="00A51AFF"/>
    <w:rsid w:val="00A51EA4"/>
    <w:rsid w:val="00A5328A"/>
    <w:rsid w:val="00A5369A"/>
    <w:rsid w:val="00A544EF"/>
    <w:rsid w:val="00A54F26"/>
    <w:rsid w:val="00A55024"/>
    <w:rsid w:val="00A5791C"/>
    <w:rsid w:val="00A60358"/>
    <w:rsid w:val="00A610BB"/>
    <w:rsid w:val="00A6144F"/>
    <w:rsid w:val="00A61D80"/>
    <w:rsid w:val="00A61ECE"/>
    <w:rsid w:val="00A62565"/>
    <w:rsid w:val="00A62E92"/>
    <w:rsid w:val="00A6311B"/>
    <w:rsid w:val="00A63626"/>
    <w:rsid w:val="00A63FC0"/>
    <w:rsid w:val="00A64A2A"/>
    <w:rsid w:val="00A64DED"/>
    <w:rsid w:val="00A70545"/>
    <w:rsid w:val="00A705B5"/>
    <w:rsid w:val="00A71B65"/>
    <w:rsid w:val="00A720EE"/>
    <w:rsid w:val="00A72999"/>
    <w:rsid w:val="00A73097"/>
    <w:rsid w:val="00A73286"/>
    <w:rsid w:val="00A75028"/>
    <w:rsid w:val="00A750DC"/>
    <w:rsid w:val="00A76266"/>
    <w:rsid w:val="00A77E7F"/>
    <w:rsid w:val="00A80B33"/>
    <w:rsid w:val="00A81C75"/>
    <w:rsid w:val="00A82A9E"/>
    <w:rsid w:val="00A83D1B"/>
    <w:rsid w:val="00A85F31"/>
    <w:rsid w:val="00A865E0"/>
    <w:rsid w:val="00A87699"/>
    <w:rsid w:val="00A91ADC"/>
    <w:rsid w:val="00A91C6D"/>
    <w:rsid w:val="00A92C64"/>
    <w:rsid w:val="00A95D80"/>
    <w:rsid w:val="00AA009E"/>
    <w:rsid w:val="00AA0AC9"/>
    <w:rsid w:val="00AA0BFC"/>
    <w:rsid w:val="00AA3AB6"/>
    <w:rsid w:val="00AA6666"/>
    <w:rsid w:val="00AA6C33"/>
    <w:rsid w:val="00AA7400"/>
    <w:rsid w:val="00AB057B"/>
    <w:rsid w:val="00AB138A"/>
    <w:rsid w:val="00AB174B"/>
    <w:rsid w:val="00AB3816"/>
    <w:rsid w:val="00AB3F9B"/>
    <w:rsid w:val="00AB508B"/>
    <w:rsid w:val="00AB5E77"/>
    <w:rsid w:val="00AB759C"/>
    <w:rsid w:val="00AB7DE4"/>
    <w:rsid w:val="00AC13C4"/>
    <w:rsid w:val="00AC2DB1"/>
    <w:rsid w:val="00AC2ECA"/>
    <w:rsid w:val="00AC5368"/>
    <w:rsid w:val="00AC62A8"/>
    <w:rsid w:val="00AC69B2"/>
    <w:rsid w:val="00AD01E7"/>
    <w:rsid w:val="00AD2161"/>
    <w:rsid w:val="00AD2510"/>
    <w:rsid w:val="00AD27C0"/>
    <w:rsid w:val="00AD3FB1"/>
    <w:rsid w:val="00AD5302"/>
    <w:rsid w:val="00AD6673"/>
    <w:rsid w:val="00AD6947"/>
    <w:rsid w:val="00AD6B38"/>
    <w:rsid w:val="00AD7432"/>
    <w:rsid w:val="00AE0684"/>
    <w:rsid w:val="00AE40C1"/>
    <w:rsid w:val="00AE438B"/>
    <w:rsid w:val="00AE44FE"/>
    <w:rsid w:val="00AE4606"/>
    <w:rsid w:val="00AE76EA"/>
    <w:rsid w:val="00AF0D82"/>
    <w:rsid w:val="00AF291E"/>
    <w:rsid w:val="00AF51FB"/>
    <w:rsid w:val="00AF6102"/>
    <w:rsid w:val="00AF6656"/>
    <w:rsid w:val="00AF7C25"/>
    <w:rsid w:val="00B00206"/>
    <w:rsid w:val="00B01145"/>
    <w:rsid w:val="00B01185"/>
    <w:rsid w:val="00B01C9B"/>
    <w:rsid w:val="00B0413F"/>
    <w:rsid w:val="00B0417C"/>
    <w:rsid w:val="00B049F5"/>
    <w:rsid w:val="00B04B54"/>
    <w:rsid w:val="00B0605C"/>
    <w:rsid w:val="00B0683A"/>
    <w:rsid w:val="00B06C62"/>
    <w:rsid w:val="00B075BE"/>
    <w:rsid w:val="00B07B4C"/>
    <w:rsid w:val="00B10302"/>
    <w:rsid w:val="00B10E1E"/>
    <w:rsid w:val="00B1168B"/>
    <w:rsid w:val="00B13183"/>
    <w:rsid w:val="00B13914"/>
    <w:rsid w:val="00B20A1A"/>
    <w:rsid w:val="00B2338C"/>
    <w:rsid w:val="00B30B07"/>
    <w:rsid w:val="00B30DD6"/>
    <w:rsid w:val="00B31A05"/>
    <w:rsid w:val="00B32CAD"/>
    <w:rsid w:val="00B33076"/>
    <w:rsid w:val="00B33118"/>
    <w:rsid w:val="00B3321E"/>
    <w:rsid w:val="00B35408"/>
    <w:rsid w:val="00B35715"/>
    <w:rsid w:val="00B35DAD"/>
    <w:rsid w:val="00B35DCB"/>
    <w:rsid w:val="00B376CB"/>
    <w:rsid w:val="00B4070E"/>
    <w:rsid w:val="00B419A6"/>
    <w:rsid w:val="00B41B0F"/>
    <w:rsid w:val="00B4231D"/>
    <w:rsid w:val="00B456F9"/>
    <w:rsid w:val="00B461A5"/>
    <w:rsid w:val="00B472E4"/>
    <w:rsid w:val="00B50E7B"/>
    <w:rsid w:val="00B51737"/>
    <w:rsid w:val="00B5196E"/>
    <w:rsid w:val="00B5336F"/>
    <w:rsid w:val="00B543C5"/>
    <w:rsid w:val="00B55359"/>
    <w:rsid w:val="00B56275"/>
    <w:rsid w:val="00B607D7"/>
    <w:rsid w:val="00B6207E"/>
    <w:rsid w:val="00B629A8"/>
    <w:rsid w:val="00B6443A"/>
    <w:rsid w:val="00B64FBB"/>
    <w:rsid w:val="00B650E3"/>
    <w:rsid w:val="00B678B3"/>
    <w:rsid w:val="00B70AEC"/>
    <w:rsid w:val="00B71086"/>
    <w:rsid w:val="00B71AD8"/>
    <w:rsid w:val="00B739B7"/>
    <w:rsid w:val="00B74A49"/>
    <w:rsid w:val="00B76F95"/>
    <w:rsid w:val="00B807AC"/>
    <w:rsid w:val="00B80FF2"/>
    <w:rsid w:val="00B8105C"/>
    <w:rsid w:val="00B81CD1"/>
    <w:rsid w:val="00B835DC"/>
    <w:rsid w:val="00B83B48"/>
    <w:rsid w:val="00B84916"/>
    <w:rsid w:val="00B8503D"/>
    <w:rsid w:val="00B85E37"/>
    <w:rsid w:val="00B903A8"/>
    <w:rsid w:val="00B916F7"/>
    <w:rsid w:val="00B92617"/>
    <w:rsid w:val="00B9320E"/>
    <w:rsid w:val="00B93550"/>
    <w:rsid w:val="00B94560"/>
    <w:rsid w:val="00B94F1E"/>
    <w:rsid w:val="00B95AE3"/>
    <w:rsid w:val="00B9607F"/>
    <w:rsid w:val="00B96430"/>
    <w:rsid w:val="00BA0221"/>
    <w:rsid w:val="00BA0DCB"/>
    <w:rsid w:val="00BA0F35"/>
    <w:rsid w:val="00BA0FB5"/>
    <w:rsid w:val="00BA1689"/>
    <w:rsid w:val="00BA1D55"/>
    <w:rsid w:val="00BA1DF7"/>
    <w:rsid w:val="00BA1F84"/>
    <w:rsid w:val="00BA2451"/>
    <w:rsid w:val="00BA25AB"/>
    <w:rsid w:val="00BA43A5"/>
    <w:rsid w:val="00BA557D"/>
    <w:rsid w:val="00BB0B78"/>
    <w:rsid w:val="00BB0C64"/>
    <w:rsid w:val="00BB17D4"/>
    <w:rsid w:val="00BB1CFE"/>
    <w:rsid w:val="00BB2525"/>
    <w:rsid w:val="00BB3355"/>
    <w:rsid w:val="00BB347B"/>
    <w:rsid w:val="00BB4CB5"/>
    <w:rsid w:val="00BB549D"/>
    <w:rsid w:val="00BB57D5"/>
    <w:rsid w:val="00BB5C53"/>
    <w:rsid w:val="00BB5C90"/>
    <w:rsid w:val="00BB615C"/>
    <w:rsid w:val="00BB67A1"/>
    <w:rsid w:val="00BB75B0"/>
    <w:rsid w:val="00BB7BBC"/>
    <w:rsid w:val="00BC06C4"/>
    <w:rsid w:val="00BC1992"/>
    <w:rsid w:val="00BC3028"/>
    <w:rsid w:val="00BC6907"/>
    <w:rsid w:val="00BC69A1"/>
    <w:rsid w:val="00BD0448"/>
    <w:rsid w:val="00BD0509"/>
    <w:rsid w:val="00BD525D"/>
    <w:rsid w:val="00BD5CC7"/>
    <w:rsid w:val="00BD7655"/>
    <w:rsid w:val="00BE1117"/>
    <w:rsid w:val="00BE3546"/>
    <w:rsid w:val="00BE47A1"/>
    <w:rsid w:val="00BE493E"/>
    <w:rsid w:val="00BE4EAA"/>
    <w:rsid w:val="00BE5462"/>
    <w:rsid w:val="00BE550D"/>
    <w:rsid w:val="00BE7C7A"/>
    <w:rsid w:val="00BF1CF2"/>
    <w:rsid w:val="00BF2735"/>
    <w:rsid w:val="00BF27FF"/>
    <w:rsid w:val="00BF396C"/>
    <w:rsid w:val="00BF400A"/>
    <w:rsid w:val="00BF4CDC"/>
    <w:rsid w:val="00BF5103"/>
    <w:rsid w:val="00BF6090"/>
    <w:rsid w:val="00BF6F9B"/>
    <w:rsid w:val="00C00BB6"/>
    <w:rsid w:val="00C017CA"/>
    <w:rsid w:val="00C02C6C"/>
    <w:rsid w:val="00C03D09"/>
    <w:rsid w:val="00C03D33"/>
    <w:rsid w:val="00C06B7F"/>
    <w:rsid w:val="00C06CF6"/>
    <w:rsid w:val="00C07F79"/>
    <w:rsid w:val="00C11DD7"/>
    <w:rsid w:val="00C13A3F"/>
    <w:rsid w:val="00C1485F"/>
    <w:rsid w:val="00C15750"/>
    <w:rsid w:val="00C163A1"/>
    <w:rsid w:val="00C17CAB"/>
    <w:rsid w:val="00C218D2"/>
    <w:rsid w:val="00C21D96"/>
    <w:rsid w:val="00C21E52"/>
    <w:rsid w:val="00C21E5F"/>
    <w:rsid w:val="00C22986"/>
    <w:rsid w:val="00C240F2"/>
    <w:rsid w:val="00C25317"/>
    <w:rsid w:val="00C25EF6"/>
    <w:rsid w:val="00C26B19"/>
    <w:rsid w:val="00C27A51"/>
    <w:rsid w:val="00C30508"/>
    <w:rsid w:val="00C306D0"/>
    <w:rsid w:val="00C30EFC"/>
    <w:rsid w:val="00C31AB2"/>
    <w:rsid w:val="00C31BF7"/>
    <w:rsid w:val="00C33D7A"/>
    <w:rsid w:val="00C3616F"/>
    <w:rsid w:val="00C370E8"/>
    <w:rsid w:val="00C3740E"/>
    <w:rsid w:val="00C377A9"/>
    <w:rsid w:val="00C37889"/>
    <w:rsid w:val="00C40701"/>
    <w:rsid w:val="00C4116A"/>
    <w:rsid w:val="00C41ABF"/>
    <w:rsid w:val="00C41CD1"/>
    <w:rsid w:val="00C4495D"/>
    <w:rsid w:val="00C45601"/>
    <w:rsid w:val="00C45829"/>
    <w:rsid w:val="00C45AB2"/>
    <w:rsid w:val="00C47478"/>
    <w:rsid w:val="00C47C56"/>
    <w:rsid w:val="00C500C3"/>
    <w:rsid w:val="00C51533"/>
    <w:rsid w:val="00C525A6"/>
    <w:rsid w:val="00C53690"/>
    <w:rsid w:val="00C53C76"/>
    <w:rsid w:val="00C53F1C"/>
    <w:rsid w:val="00C54600"/>
    <w:rsid w:val="00C5591A"/>
    <w:rsid w:val="00C55A6B"/>
    <w:rsid w:val="00C55E64"/>
    <w:rsid w:val="00C60A9E"/>
    <w:rsid w:val="00C61D21"/>
    <w:rsid w:val="00C62DCA"/>
    <w:rsid w:val="00C63004"/>
    <w:rsid w:val="00C6308F"/>
    <w:rsid w:val="00C6525B"/>
    <w:rsid w:val="00C664B0"/>
    <w:rsid w:val="00C70C00"/>
    <w:rsid w:val="00C710E4"/>
    <w:rsid w:val="00C71B0B"/>
    <w:rsid w:val="00C7239C"/>
    <w:rsid w:val="00C73E8C"/>
    <w:rsid w:val="00C74DE7"/>
    <w:rsid w:val="00C75B05"/>
    <w:rsid w:val="00C76120"/>
    <w:rsid w:val="00C76477"/>
    <w:rsid w:val="00C764E7"/>
    <w:rsid w:val="00C77CD8"/>
    <w:rsid w:val="00C83534"/>
    <w:rsid w:val="00C8374E"/>
    <w:rsid w:val="00C83DB6"/>
    <w:rsid w:val="00C8486A"/>
    <w:rsid w:val="00C85E69"/>
    <w:rsid w:val="00C87C49"/>
    <w:rsid w:val="00C9368F"/>
    <w:rsid w:val="00C94B1C"/>
    <w:rsid w:val="00C96644"/>
    <w:rsid w:val="00C974DB"/>
    <w:rsid w:val="00C9767E"/>
    <w:rsid w:val="00C97D07"/>
    <w:rsid w:val="00C97DAB"/>
    <w:rsid w:val="00CA1327"/>
    <w:rsid w:val="00CA1B1D"/>
    <w:rsid w:val="00CA2F82"/>
    <w:rsid w:val="00CA37BE"/>
    <w:rsid w:val="00CA384D"/>
    <w:rsid w:val="00CA3881"/>
    <w:rsid w:val="00CA4370"/>
    <w:rsid w:val="00CA442A"/>
    <w:rsid w:val="00CA4AFF"/>
    <w:rsid w:val="00CA5032"/>
    <w:rsid w:val="00CA572B"/>
    <w:rsid w:val="00CA6DDD"/>
    <w:rsid w:val="00CA6E26"/>
    <w:rsid w:val="00CB1322"/>
    <w:rsid w:val="00CB4533"/>
    <w:rsid w:val="00CB5F0F"/>
    <w:rsid w:val="00CB6046"/>
    <w:rsid w:val="00CB6DE3"/>
    <w:rsid w:val="00CB7A80"/>
    <w:rsid w:val="00CB7EB9"/>
    <w:rsid w:val="00CB7FA8"/>
    <w:rsid w:val="00CC48E6"/>
    <w:rsid w:val="00CC5454"/>
    <w:rsid w:val="00CC5DDB"/>
    <w:rsid w:val="00CC62CB"/>
    <w:rsid w:val="00CC6C62"/>
    <w:rsid w:val="00CD064B"/>
    <w:rsid w:val="00CD0881"/>
    <w:rsid w:val="00CD0AA3"/>
    <w:rsid w:val="00CD2AD7"/>
    <w:rsid w:val="00CD2DFB"/>
    <w:rsid w:val="00CD5EFD"/>
    <w:rsid w:val="00CD6672"/>
    <w:rsid w:val="00CD67AA"/>
    <w:rsid w:val="00CD6B9E"/>
    <w:rsid w:val="00CD6D74"/>
    <w:rsid w:val="00CD7B7A"/>
    <w:rsid w:val="00CD7EB2"/>
    <w:rsid w:val="00CE0124"/>
    <w:rsid w:val="00CE0FE0"/>
    <w:rsid w:val="00CE1A7F"/>
    <w:rsid w:val="00CE1B23"/>
    <w:rsid w:val="00CE1C81"/>
    <w:rsid w:val="00CE238B"/>
    <w:rsid w:val="00CE27F6"/>
    <w:rsid w:val="00CE30C9"/>
    <w:rsid w:val="00CE3A1E"/>
    <w:rsid w:val="00CE6CF0"/>
    <w:rsid w:val="00CE7E4B"/>
    <w:rsid w:val="00CE7FA0"/>
    <w:rsid w:val="00CF6032"/>
    <w:rsid w:val="00D003A9"/>
    <w:rsid w:val="00D0376B"/>
    <w:rsid w:val="00D03DA4"/>
    <w:rsid w:val="00D051D4"/>
    <w:rsid w:val="00D05770"/>
    <w:rsid w:val="00D06D61"/>
    <w:rsid w:val="00D107B6"/>
    <w:rsid w:val="00D1087B"/>
    <w:rsid w:val="00D11E0D"/>
    <w:rsid w:val="00D125EB"/>
    <w:rsid w:val="00D13ED5"/>
    <w:rsid w:val="00D13FDE"/>
    <w:rsid w:val="00D14769"/>
    <w:rsid w:val="00D14E94"/>
    <w:rsid w:val="00D15568"/>
    <w:rsid w:val="00D15DA7"/>
    <w:rsid w:val="00D162BE"/>
    <w:rsid w:val="00D17785"/>
    <w:rsid w:val="00D224F8"/>
    <w:rsid w:val="00D22AF4"/>
    <w:rsid w:val="00D247D4"/>
    <w:rsid w:val="00D2480E"/>
    <w:rsid w:val="00D2553E"/>
    <w:rsid w:val="00D2616B"/>
    <w:rsid w:val="00D27BC9"/>
    <w:rsid w:val="00D325FB"/>
    <w:rsid w:val="00D32955"/>
    <w:rsid w:val="00D32AF5"/>
    <w:rsid w:val="00D332B8"/>
    <w:rsid w:val="00D33BF9"/>
    <w:rsid w:val="00D33E59"/>
    <w:rsid w:val="00D3522E"/>
    <w:rsid w:val="00D37EB2"/>
    <w:rsid w:val="00D402D9"/>
    <w:rsid w:val="00D40D8A"/>
    <w:rsid w:val="00D40F11"/>
    <w:rsid w:val="00D41EA4"/>
    <w:rsid w:val="00D41EF8"/>
    <w:rsid w:val="00D41F79"/>
    <w:rsid w:val="00D42D6D"/>
    <w:rsid w:val="00D43945"/>
    <w:rsid w:val="00D45745"/>
    <w:rsid w:val="00D460AA"/>
    <w:rsid w:val="00D4661D"/>
    <w:rsid w:val="00D46F2F"/>
    <w:rsid w:val="00D476E4"/>
    <w:rsid w:val="00D4791E"/>
    <w:rsid w:val="00D521D0"/>
    <w:rsid w:val="00D5264F"/>
    <w:rsid w:val="00D531B2"/>
    <w:rsid w:val="00D54B15"/>
    <w:rsid w:val="00D55EE5"/>
    <w:rsid w:val="00D5684C"/>
    <w:rsid w:val="00D56B64"/>
    <w:rsid w:val="00D57DFA"/>
    <w:rsid w:val="00D605B0"/>
    <w:rsid w:val="00D6271B"/>
    <w:rsid w:val="00D627DD"/>
    <w:rsid w:val="00D63121"/>
    <w:rsid w:val="00D6494F"/>
    <w:rsid w:val="00D64DF5"/>
    <w:rsid w:val="00D6542A"/>
    <w:rsid w:val="00D67E0B"/>
    <w:rsid w:val="00D67EA2"/>
    <w:rsid w:val="00D67FD0"/>
    <w:rsid w:val="00D70636"/>
    <w:rsid w:val="00D70667"/>
    <w:rsid w:val="00D719F5"/>
    <w:rsid w:val="00D73881"/>
    <w:rsid w:val="00D738A1"/>
    <w:rsid w:val="00D73B23"/>
    <w:rsid w:val="00D7464A"/>
    <w:rsid w:val="00D74EF1"/>
    <w:rsid w:val="00D7522B"/>
    <w:rsid w:val="00D76B2A"/>
    <w:rsid w:val="00D76C5F"/>
    <w:rsid w:val="00D7776A"/>
    <w:rsid w:val="00D820B5"/>
    <w:rsid w:val="00D82AD7"/>
    <w:rsid w:val="00D83963"/>
    <w:rsid w:val="00D856E5"/>
    <w:rsid w:val="00D85AEB"/>
    <w:rsid w:val="00D91481"/>
    <w:rsid w:val="00D924D6"/>
    <w:rsid w:val="00D94034"/>
    <w:rsid w:val="00D96142"/>
    <w:rsid w:val="00D96689"/>
    <w:rsid w:val="00D96EE9"/>
    <w:rsid w:val="00D971CB"/>
    <w:rsid w:val="00DA3B95"/>
    <w:rsid w:val="00DA4722"/>
    <w:rsid w:val="00DA6042"/>
    <w:rsid w:val="00DB07B7"/>
    <w:rsid w:val="00DB132E"/>
    <w:rsid w:val="00DB1547"/>
    <w:rsid w:val="00DB1659"/>
    <w:rsid w:val="00DB1B29"/>
    <w:rsid w:val="00DB49E2"/>
    <w:rsid w:val="00DB5C2C"/>
    <w:rsid w:val="00DB6B87"/>
    <w:rsid w:val="00DC1CB6"/>
    <w:rsid w:val="00DC1D29"/>
    <w:rsid w:val="00DC214E"/>
    <w:rsid w:val="00DC2A32"/>
    <w:rsid w:val="00DC39AB"/>
    <w:rsid w:val="00DC3ECD"/>
    <w:rsid w:val="00DC4A5C"/>
    <w:rsid w:val="00DC4CE6"/>
    <w:rsid w:val="00DC5D84"/>
    <w:rsid w:val="00DC7022"/>
    <w:rsid w:val="00DC70A5"/>
    <w:rsid w:val="00DD1637"/>
    <w:rsid w:val="00DD16AC"/>
    <w:rsid w:val="00DD331F"/>
    <w:rsid w:val="00DD45E4"/>
    <w:rsid w:val="00DD4F88"/>
    <w:rsid w:val="00DD6FDD"/>
    <w:rsid w:val="00DE06FD"/>
    <w:rsid w:val="00DE1651"/>
    <w:rsid w:val="00DE26E3"/>
    <w:rsid w:val="00DE2CBD"/>
    <w:rsid w:val="00DE3B90"/>
    <w:rsid w:val="00DE3FF7"/>
    <w:rsid w:val="00DE426B"/>
    <w:rsid w:val="00DE44EB"/>
    <w:rsid w:val="00DE4B84"/>
    <w:rsid w:val="00DE6F2B"/>
    <w:rsid w:val="00DF070B"/>
    <w:rsid w:val="00DF0856"/>
    <w:rsid w:val="00DF16B7"/>
    <w:rsid w:val="00DF20D0"/>
    <w:rsid w:val="00DF221D"/>
    <w:rsid w:val="00DF28B2"/>
    <w:rsid w:val="00DF2D67"/>
    <w:rsid w:val="00DF45D4"/>
    <w:rsid w:val="00DF502D"/>
    <w:rsid w:val="00DF55A8"/>
    <w:rsid w:val="00DF5F43"/>
    <w:rsid w:val="00E0036D"/>
    <w:rsid w:val="00E005A2"/>
    <w:rsid w:val="00E018C8"/>
    <w:rsid w:val="00E01957"/>
    <w:rsid w:val="00E019C9"/>
    <w:rsid w:val="00E05EB7"/>
    <w:rsid w:val="00E063FE"/>
    <w:rsid w:val="00E11260"/>
    <w:rsid w:val="00E11A51"/>
    <w:rsid w:val="00E12385"/>
    <w:rsid w:val="00E133A9"/>
    <w:rsid w:val="00E134F0"/>
    <w:rsid w:val="00E14EFB"/>
    <w:rsid w:val="00E15756"/>
    <w:rsid w:val="00E15962"/>
    <w:rsid w:val="00E16522"/>
    <w:rsid w:val="00E16892"/>
    <w:rsid w:val="00E168EE"/>
    <w:rsid w:val="00E16E9B"/>
    <w:rsid w:val="00E16ED4"/>
    <w:rsid w:val="00E1724F"/>
    <w:rsid w:val="00E17B15"/>
    <w:rsid w:val="00E17C5A"/>
    <w:rsid w:val="00E2061A"/>
    <w:rsid w:val="00E23C19"/>
    <w:rsid w:val="00E24160"/>
    <w:rsid w:val="00E24B31"/>
    <w:rsid w:val="00E25000"/>
    <w:rsid w:val="00E250CB"/>
    <w:rsid w:val="00E251F9"/>
    <w:rsid w:val="00E2537D"/>
    <w:rsid w:val="00E2542C"/>
    <w:rsid w:val="00E2646B"/>
    <w:rsid w:val="00E3011A"/>
    <w:rsid w:val="00E31837"/>
    <w:rsid w:val="00E329B9"/>
    <w:rsid w:val="00E337C2"/>
    <w:rsid w:val="00E33C06"/>
    <w:rsid w:val="00E349D5"/>
    <w:rsid w:val="00E35030"/>
    <w:rsid w:val="00E35924"/>
    <w:rsid w:val="00E35B89"/>
    <w:rsid w:val="00E3622F"/>
    <w:rsid w:val="00E36846"/>
    <w:rsid w:val="00E36B0C"/>
    <w:rsid w:val="00E379CF"/>
    <w:rsid w:val="00E41CFB"/>
    <w:rsid w:val="00E41FA1"/>
    <w:rsid w:val="00E4216C"/>
    <w:rsid w:val="00E426BD"/>
    <w:rsid w:val="00E4287B"/>
    <w:rsid w:val="00E43982"/>
    <w:rsid w:val="00E443B2"/>
    <w:rsid w:val="00E451DC"/>
    <w:rsid w:val="00E45344"/>
    <w:rsid w:val="00E457E0"/>
    <w:rsid w:val="00E45D10"/>
    <w:rsid w:val="00E45EFB"/>
    <w:rsid w:val="00E4609C"/>
    <w:rsid w:val="00E47E90"/>
    <w:rsid w:val="00E51723"/>
    <w:rsid w:val="00E51B3E"/>
    <w:rsid w:val="00E51CEE"/>
    <w:rsid w:val="00E52219"/>
    <w:rsid w:val="00E52D8B"/>
    <w:rsid w:val="00E535EF"/>
    <w:rsid w:val="00E536F3"/>
    <w:rsid w:val="00E53BF0"/>
    <w:rsid w:val="00E5456C"/>
    <w:rsid w:val="00E54B7D"/>
    <w:rsid w:val="00E54C17"/>
    <w:rsid w:val="00E56C40"/>
    <w:rsid w:val="00E56F20"/>
    <w:rsid w:val="00E56F9D"/>
    <w:rsid w:val="00E5725D"/>
    <w:rsid w:val="00E5759C"/>
    <w:rsid w:val="00E610A8"/>
    <w:rsid w:val="00E62BD5"/>
    <w:rsid w:val="00E63995"/>
    <w:rsid w:val="00E640A0"/>
    <w:rsid w:val="00E64626"/>
    <w:rsid w:val="00E6464A"/>
    <w:rsid w:val="00E64F4E"/>
    <w:rsid w:val="00E65281"/>
    <w:rsid w:val="00E66A98"/>
    <w:rsid w:val="00E66FBD"/>
    <w:rsid w:val="00E715E9"/>
    <w:rsid w:val="00E72FA2"/>
    <w:rsid w:val="00E736A5"/>
    <w:rsid w:val="00E7382B"/>
    <w:rsid w:val="00E73AD3"/>
    <w:rsid w:val="00E749D7"/>
    <w:rsid w:val="00E77783"/>
    <w:rsid w:val="00E811CB"/>
    <w:rsid w:val="00E81DDE"/>
    <w:rsid w:val="00E82C0E"/>
    <w:rsid w:val="00E83A58"/>
    <w:rsid w:val="00E85DDD"/>
    <w:rsid w:val="00E8665D"/>
    <w:rsid w:val="00E86A18"/>
    <w:rsid w:val="00E8717D"/>
    <w:rsid w:val="00E87D68"/>
    <w:rsid w:val="00E92438"/>
    <w:rsid w:val="00E92AE5"/>
    <w:rsid w:val="00E94E45"/>
    <w:rsid w:val="00E96BA3"/>
    <w:rsid w:val="00EA1A21"/>
    <w:rsid w:val="00EA3060"/>
    <w:rsid w:val="00EA4216"/>
    <w:rsid w:val="00EA45E8"/>
    <w:rsid w:val="00EA4B63"/>
    <w:rsid w:val="00EA6C67"/>
    <w:rsid w:val="00EB056C"/>
    <w:rsid w:val="00EB1093"/>
    <w:rsid w:val="00EB1B3D"/>
    <w:rsid w:val="00EB29B6"/>
    <w:rsid w:val="00EB5CD9"/>
    <w:rsid w:val="00EB5E1A"/>
    <w:rsid w:val="00EB698B"/>
    <w:rsid w:val="00EB7C86"/>
    <w:rsid w:val="00EC1308"/>
    <w:rsid w:val="00EC1684"/>
    <w:rsid w:val="00EC1759"/>
    <w:rsid w:val="00EC215B"/>
    <w:rsid w:val="00EC27D0"/>
    <w:rsid w:val="00EC397A"/>
    <w:rsid w:val="00EC3AC4"/>
    <w:rsid w:val="00EC42A8"/>
    <w:rsid w:val="00EC4BB4"/>
    <w:rsid w:val="00EC67AF"/>
    <w:rsid w:val="00EC6F0D"/>
    <w:rsid w:val="00EC7F09"/>
    <w:rsid w:val="00ED0608"/>
    <w:rsid w:val="00ED59E6"/>
    <w:rsid w:val="00ED5DB9"/>
    <w:rsid w:val="00ED64E5"/>
    <w:rsid w:val="00ED68ED"/>
    <w:rsid w:val="00ED7420"/>
    <w:rsid w:val="00ED75C5"/>
    <w:rsid w:val="00ED7ED3"/>
    <w:rsid w:val="00EE0195"/>
    <w:rsid w:val="00EE13E9"/>
    <w:rsid w:val="00EE2C37"/>
    <w:rsid w:val="00EE45B8"/>
    <w:rsid w:val="00EE5AF6"/>
    <w:rsid w:val="00EE60AB"/>
    <w:rsid w:val="00EE6103"/>
    <w:rsid w:val="00EE6E27"/>
    <w:rsid w:val="00EE70C5"/>
    <w:rsid w:val="00EE7E3E"/>
    <w:rsid w:val="00EF01A4"/>
    <w:rsid w:val="00EF210C"/>
    <w:rsid w:val="00EF2669"/>
    <w:rsid w:val="00EF2D0A"/>
    <w:rsid w:val="00EF2D62"/>
    <w:rsid w:val="00EF3674"/>
    <w:rsid w:val="00EF4186"/>
    <w:rsid w:val="00EF4AEB"/>
    <w:rsid w:val="00EF65BC"/>
    <w:rsid w:val="00F00A1A"/>
    <w:rsid w:val="00F00AEA"/>
    <w:rsid w:val="00F014AB"/>
    <w:rsid w:val="00F0290B"/>
    <w:rsid w:val="00F02F96"/>
    <w:rsid w:val="00F0328C"/>
    <w:rsid w:val="00F046A0"/>
    <w:rsid w:val="00F06F1D"/>
    <w:rsid w:val="00F11B2F"/>
    <w:rsid w:val="00F12BEC"/>
    <w:rsid w:val="00F142F0"/>
    <w:rsid w:val="00F1459E"/>
    <w:rsid w:val="00F146AA"/>
    <w:rsid w:val="00F14936"/>
    <w:rsid w:val="00F14B74"/>
    <w:rsid w:val="00F156FE"/>
    <w:rsid w:val="00F1733F"/>
    <w:rsid w:val="00F17FB5"/>
    <w:rsid w:val="00F21391"/>
    <w:rsid w:val="00F22161"/>
    <w:rsid w:val="00F23207"/>
    <w:rsid w:val="00F25921"/>
    <w:rsid w:val="00F25EDF"/>
    <w:rsid w:val="00F267C9"/>
    <w:rsid w:val="00F26E22"/>
    <w:rsid w:val="00F26FEA"/>
    <w:rsid w:val="00F27DF6"/>
    <w:rsid w:val="00F300A2"/>
    <w:rsid w:val="00F3152F"/>
    <w:rsid w:val="00F32DC4"/>
    <w:rsid w:val="00F33090"/>
    <w:rsid w:val="00F33122"/>
    <w:rsid w:val="00F337A5"/>
    <w:rsid w:val="00F343EB"/>
    <w:rsid w:val="00F35213"/>
    <w:rsid w:val="00F3580B"/>
    <w:rsid w:val="00F36930"/>
    <w:rsid w:val="00F36A49"/>
    <w:rsid w:val="00F37346"/>
    <w:rsid w:val="00F3751C"/>
    <w:rsid w:val="00F400D0"/>
    <w:rsid w:val="00F40373"/>
    <w:rsid w:val="00F4040C"/>
    <w:rsid w:val="00F4107E"/>
    <w:rsid w:val="00F41EC1"/>
    <w:rsid w:val="00F42CEA"/>
    <w:rsid w:val="00F4300C"/>
    <w:rsid w:val="00F433AE"/>
    <w:rsid w:val="00F44C39"/>
    <w:rsid w:val="00F44DA1"/>
    <w:rsid w:val="00F475BD"/>
    <w:rsid w:val="00F47E2F"/>
    <w:rsid w:val="00F5047E"/>
    <w:rsid w:val="00F5411F"/>
    <w:rsid w:val="00F5449C"/>
    <w:rsid w:val="00F545A3"/>
    <w:rsid w:val="00F55461"/>
    <w:rsid w:val="00F57544"/>
    <w:rsid w:val="00F57EA6"/>
    <w:rsid w:val="00F57EF8"/>
    <w:rsid w:val="00F61DE8"/>
    <w:rsid w:val="00F62CB7"/>
    <w:rsid w:val="00F638EF"/>
    <w:rsid w:val="00F6446C"/>
    <w:rsid w:val="00F64EEE"/>
    <w:rsid w:val="00F6641E"/>
    <w:rsid w:val="00F6714C"/>
    <w:rsid w:val="00F6743C"/>
    <w:rsid w:val="00F67B42"/>
    <w:rsid w:val="00F702AC"/>
    <w:rsid w:val="00F703C1"/>
    <w:rsid w:val="00F721AB"/>
    <w:rsid w:val="00F72F10"/>
    <w:rsid w:val="00F73177"/>
    <w:rsid w:val="00F7337F"/>
    <w:rsid w:val="00F74A54"/>
    <w:rsid w:val="00F759C1"/>
    <w:rsid w:val="00F76D35"/>
    <w:rsid w:val="00F7707B"/>
    <w:rsid w:val="00F77277"/>
    <w:rsid w:val="00F81CE4"/>
    <w:rsid w:val="00F83851"/>
    <w:rsid w:val="00F85199"/>
    <w:rsid w:val="00F877DD"/>
    <w:rsid w:val="00F92A58"/>
    <w:rsid w:val="00F92BF8"/>
    <w:rsid w:val="00F93531"/>
    <w:rsid w:val="00F947BD"/>
    <w:rsid w:val="00F968E8"/>
    <w:rsid w:val="00F96D81"/>
    <w:rsid w:val="00F975B6"/>
    <w:rsid w:val="00F9793D"/>
    <w:rsid w:val="00FA2886"/>
    <w:rsid w:val="00FA2D01"/>
    <w:rsid w:val="00FA339B"/>
    <w:rsid w:val="00FA3ADF"/>
    <w:rsid w:val="00FA4BCC"/>
    <w:rsid w:val="00FA5C7E"/>
    <w:rsid w:val="00FA6AC5"/>
    <w:rsid w:val="00FA7765"/>
    <w:rsid w:val="00FA7963"/>
    <w:rsid w:val="00FA7B41"/>
    <w:rsid w:val="00FB0707"/>
    <w:rsid w:val="00FB2803"/>
    <w:rsid w:val="00FB3CCD"/>
    <w:rsid w:val="00FB415F"/>
    <w:rsid w:val="00FB65DF"/>
    <w:rsid w:val="00FB6776"/>
    <w:rsid w:val="00FB78C3"/>
    <w:rsid w:val="00FB79D8"/>
    <w:rsid w:val="00FC03EE"/>
    <w:rsid w:val="00FC06B3"/>
    <w:rsid w:val="00FC0929"/>
    <w:rsid w:val="00FC2E93"/>
    <w:rsid w:val="00FC4ECC"/>
    <w:rsid w:val="00FC583D"/>
    <w:rsid w:val="00FC6870"/>
    <w:rsid w:val="00FD0463"/>
    <w:rsid w:val="00FD0B0B"/>
    <w:rsid w:val="00FD0DD3"/>
    <w:rsid w:val="00FD0ED5"/>
    <w:rsid w:val="00FD1246"/>
    <w:rsid w:val="00FD15B6"/>
    <w:rsid w:val="00FD1730"/>
    <w:rsid w:val="00FD3861"/>
    <w:rsid w:val="00FD3D5B"/>
    <w:rsid w:val="00FD40F4"/>
    <w:rsid w:val="00FD65CF"/>
    <w:rsid w:val="00FD6F81"/>
    <w:rsid w:val="00FD7AEC"/>
    <w:rsid w:val="00FE17C6"/>
    <w:rsid w:val="00FE18FC"/>
    <w:rsid w:val="00FE2124"/>
    <w:rsid w:val="00FE2874"/>
    <w:rsid w:val="00FE2C51"/>
    <w:rsid w:val="00FE349A"/>
    <w:rsid w:val="00FE49E8"/>
    <w:rsid w:val="00FE642A"/>
    <w:rsid w:val="00FE6E79"/>
    <w:rsid w:val="00FE7498"/>
    <w:rsid w:val="00FF36D8"/>
    <w:rsid w:val="00FF594D"/>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8FF6"/>
  <w15:docId w15:val="{CE0B6B81-E5F9-47B5-8690-EEB1510D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82"/>
  </w:style>
  <w:style w:type="paragraph" w:styleId="Heading1">
    <w:name w:val="heading 1"/>
    <w:basedOn w:val="Normal"/>
    <w:next w:val="Normal"/>
    <w:link w:val="Heading1Char"/>
    <w:uiPriority w:val="9"/>
    <w:qFormat/>
    <w:rsid w:val="00181A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1A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EA"/>
    <w:pPr>
      <w:tabs>
        <w:tab w:val="center" w:pos="4513"/>
        <w:tab w:val="right" w:pos="9026"/>
      </w:tabs>
    </w:pPr>
  </w:style>
  <w:style w:type="character" w:customStyle="1" w:styleId="HeaderChar">
    <w:name w:val="Header Char"/>
    <w:basedOn w:val="DefaultParagraphFont"/>
    <w:link w:val="Header"/>
    <w:uiPriority w:val="99"/>
    <w:rsid w:val="00F00AEA"/>
  </w:style>
  <w:style w:type="paragraph" w:styleId="Footer">
    <w:name w:val="footer"/>
    <w:basedOn w:val="Normal"/>
    <w:link w:val="FooterChar"/>
    <w:uiPriority w:val="99"/>
    <w:unhideWhenUsed/>
    <w:rsid w:val="00F00AEA"/>
    <w:pPr>
      <w:tabs>
        <w:tab w:val="center" w:pos="4513"/>
        <w:tab w:val="right" w:pos="9026"/>
      </w:tabs>
    </w:pPr>
  </w:style>
  <w:style w:type="character" w:customStyle="1" w:styleId="FooterChar">
    <w:name w:val="Footer Char"/>
    <w:basedOn w:val="DefaultParagraphFont"/>
    <w:link w:val="Footer"/>
    <w:uiPriority w:val="99"/>
    <w:rsid w:val="00F00AEA"/>
  </w:style>
  <w:style w:type="table" w:styleId="TableGrid">
    <w:name w:val="Table Grid"/>
    <w:basedOn w:val="TableNormal"/>
    <w:uiPriority w:val="39"/>
    <w:rsid w:val="0016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EB"/>
    <w:pPr>
      <w:ind w:left="720"/>
      <w:contextualSpacing/>
    </w:pPr>
  </w:style>
  <w:style w:type="paragraph" w:customStyle="1" w:styleId="Default">
    <w:name w:val="Default"/>
    <w:rsid w:val="00BB75B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34"/>
    <w:rPr>
      <w:rFonts w:ascii="Segoe UI" w:hAnsi="Segoe UI" w:cs="Segoe UI"/>
      <w:sz w:val="18"/>
      <w:szCs w:val="18"/>
    </w:rPr>
  </w:style>
  <w:style w:type="character" w:styleId="Hyperlink">
    <w:name w:val="Hyperlink"/>
    <w:basedOn w:val="DefaultParagraphFont"/>
    <w:uiPriority w:val="99"/>
    <w:unhideWhenUsed/>
    <w:rsid w:val="00C21E5F"/>
    <w:rPr>
      <w:color w:val="0563C1" w:themeColor="hyperlink"/>
      <w:u w:val="single"/>
    </w:rPr>
  </w:style>
  <w:style w:type="character" w:styleId="Mention">
    <w:name w:val="Mention"/>
    <w:basedOn w:val="DefaultParagraphFont"/>
    <w:uiPriority w:val="99"/>
    <w:semiHidden/>
    <w:unhideWhenUsed/>
    <w:rsid w:val="00C21E5F"/>
    <w:rPr>
      <w:color w:val="2B579A"/>
      <w:shd w:val="clear" w:color="auto" w:fill="E6E6E6"/>
    </w:rPr>
  </w:style>
  <w:style w:type="paragraph" w:styleId="NormalWeb">
    <w:name w:val="Normal (Web)"/>
    <w:basedOn w:val="Normal"/>
    <w:uiPriority w:val="99"/>
    <w:unhideWhenUsed/>
    <w:rsid w:val="004E00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B5D2B"/>
    <w:rPr>
      <w:color w:val="808080"/>
      <w:shd w:val="clear" w:color="auto" w:fill="E6E6E6"/>
    </w:rPr>
  </w:style>
  <w:style w:type="paragraph" w:styleId="Title">
    <w:name w:val="Title"/>
    <w:basedOn w:val="Normal"/>
    <w:next w:val="Normal"/>
    <w:link w:val="TitleChar"/>
    <w:uiPriority w:val="10"/>
    <w:qFormat/>
    <w:rsid w:val="00181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1AF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2D6D"/>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FA7963"/>
    <w:rPr>
      <w:color w:val="954F72" w:themeColor="followedHyperlink"/>
      <w:u w:val="single"/>
    </w:rPr>
  </w:style>
  <w:style w:type="character" w:customStyle="1" w:styleId="casenumber">
    <w:name w:val="casenumber"/>
    <w:basedOn w:val="DefaultParagraphFont"/>
    <w:rsid w:val="00143DDA"/>
  </w:style>
  <w:style w:type="character" w:customStyle="1" w:styleId="divider1">
    <w:name w:val="divider1"/>
    <w:basedOn w:val="DefaultParagraphFont"/>
    <w:rsid w:val="00143DDA"/>
  </w:style>
  <w:style w:type="character" w:customStyle="1" w:styleId="description">
    <w:name w:val="description"/>
    <w:basedOn w:val="DefaultParagraphFont"/>
    <w:rsid w:val="00143DDA"/>
  </w:style>
  <w:style w:type="character" w:customStyle="1" w:styleId="divider2">
    <w:name w:val="divider2"/>
    <w:basedOn w:val="DefaultParagraphFont"/>
    <w:rsid w:val="00143DDA"/>
  </w:style>
  <w:style w:type="character" w:customStyle="1" w:styleId="address">
    <w:name w:val="address"/>
    <w:basedOn w:val="DefaultParagraphFont"/>
    <w:rsid w:val="00143DDA"/>
  </w:style>
  <w:style w:type="character" w:customStyle="1" w:styleId="ui-provider">
    <w:name w:val="ui-provider"/>
    <w:basedOn w:val="DefaultParagraphFont"/>
    <w:rsid w:val="00E41CFB"/>
  </w:style>
  <w:style w:type="paragraph" w:customStyle="1" w:styleId="Standard">
    <w:name w:val="Standard"/>
    <w:rsid w:val="00930516"/>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9018">
      <w:bodyDiv w:val="1"/>
      <w:marLeft w:val="0"/>
      <w:marRight w:val="0"/>
      <w:marTop w:val="0"/>
      <w:marBottom w:val="0"/>
      <w:divBdr>
        <w:top w:val="none" w:sz="0" w:space="0" w:color="auto"/>
        <w:left w:val="none" w:sz="0" w:space="0" w:color="auto"/>
        <w:bottom w:val="none" w:sz="0" w:space="0" w:color="auto"/>
        <w:right w:val="none" w:sz="0" w:space="0" w:color="auto"/>
      </w:divBdr>
    </w:div>
    <w:div w:id="67188600">
      <w:bodyDiv w:val="1"/>
      <w:marLeft w:val="0"/>
      <w:marRight w:val="0"/>
      <w:marTop w:val="0"/>
      <w:marBottom w:val="0"/>
      <w:divBdr>
        <w:top w:val="none" w:sz="0" w:space="0" w:color="auto"/>
        <w:left w:val="none" w:sz="0" w:space="0" w:color="auto"/>
        <w:bottom w:val="none" w:sz="0" w:space="0" w:color="auto"/>
        <w:right w:val="none" w:sz="0" w:space="0" w:color="auto"/>
      </w:divBdr>
    </w:div>
    <w:div w:id="70396022">
      <w:bodyDiv w:val="1"/>
      <w:marLeft w:val="0"/>
      <w:marRight w:val="0"/>
      <w:marTop w:val="0"/>
      <w:marBottom w:val="0"/>
      <w:divBdr>
        <w:top w:val="none" w:sz="0" w:space="0" w:color="auto"/>
        <w:left w:val="none" w:sz="0" w:space="0" w:color="auto"/>
        <w:bottom w:val="none" w:sz="0" w:space="0" w:color="auto"/>
        <w:right w:val="none" w:sz="0" w:space="0" w:color="auto"/>
      </w:divBdr>
    </w:div>
    <w:div w:id="78872551">
      <w:bodyDiv w:val="1"/>
      <w:marLeft w:val="0"/>
      <w:marRight w:val="0"/>
      <w:marTop w:val="0"/>
      <w:marBottom w:val="0"/>
      <w:divBdr>
        <w:top w:val="none" w:sz="0" w:space="0" w:color="auto"/>
        <w:left w:val="none" w:sz="0" w:space="0" w:color="auto"/>
        <w:bottom w:val="none" w:sz="0" w:space="0" w:color="auto"/>
        <w:right w:val="none" w:sz="0" w:space="0" w:color="auto"/>
      </w:divBdr>
    </w:div>
    <w:div w:id="87359958">
      <w:bodyDiv w:val="1"/>
      <w:marLeft w:val="0"/>
      <w:marRight w:val="0"/>
      <w:marTop w:val="0"/>
      <w:marBottom w:val="0"/>
      <w:divBdr>
        <w:top w:val="none" w:sz="0" w:space="0" w:color="auto"/>
        <w:left w:val="none" w:sz="0" w:space="0" w:color="auto"/>
        <w:bottom w:val="none" w:sz="0" w:space="0" w:color="auto"/>
        <w:right w:val="none" w:sz="0" w:space="0" w:color="auto"/>
      </w:divBdr>
    </w:div>
    <w:div w:id="92478165">
      <w:bodyDiv w:val="1"/>
      <w:marLeft w:val="0"/>
      <w:marRight w:val="0"/>
      <w:marTop w:val="0"/>
      <w:marBottom w:val="0"/>
      <w:divBdr>
        <w:top w:val="none" w:sz="0" w:space="0" w:color="auto"/>
        <w:left w:val="none" w:sz="0" w:space="0" w:color="auto"/>
        <w:bottom w:val="none" w:sz="0" w:space="0" w:color="auto"/>
        <w:right w:val="none" w:sz="0" w:space="0" w:color="auto"/>
      </w:divBdr>
    </w:div>
    <w:div w:id="92677965">
      <w:bodyDiv w:val="1"/>
      <w:marLeft w:val="0"/>
      <w:marRight w:val="0"/>
      <w:marTop w:val="0"/>
      <w:marBottom w:val="0"/>
      <w:divBdr>
        <w:top w:val="none" w:sz="0" w:space="0" w:color="auto"/>
        <w:left w:val="none" w:sz="0" w:space="0" w:color="auto"/>
        <w:bottom w:val="none" w:sz="0" w:space="0" w:color="auto"/>
        <w:right w:val="none" w:sz="0" w:space="0" w:color="auto"/>
      </w:divBdr>
    </w:div>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100733054">
      <w:bodyDiv w:val="1"/>
      <w:marLeft w:val="0"/>
      <w:marRight w:val="0"/>
      <w:marTop w:val="0"/>
      <w:marBottom w:val="0"/>
      <w:divBdr>
        <w:top w:val="none" w:sz="0" w:space="0" w:color="auto"/>
        <w:left w:val="none" w:sz="0" w:space="0" w:color="auto"/>
        <w:bottom w:val="none" w:sz="0" w:space="0" w:color="auto"/>
        <w:right w:val="none" w:sz="0" w:space="0" w:color="auto"/>
      </w:divBdr>
    </w:div>
    <w:div w:id="105122671">
      <w:bodyDiv w:val="1"/>
      <w:marLeft w:val="0"/>
      <w:marRight w:val="0"/>
      <w:marTop w:val="0"/>
      <w:marBottom w:val="0"/>
      <w:divBdr>
        <w:top w:val="none" w:sz="0" w:space="0" w:color="auto"/>
        <w:left w:val="none" w:sz="0" w:space="0" w:color="auto"/>
        <w:bottom w:val="none" w:sz="0" w:space="0" w:color="auto"/>
        <w:right w:val="none" w:sz="0" w:space="0" w:color="auto"/>
      </w:divBdr>
    </w:div>
    <w:div w:id="141778483">
      <w:bodyDiv w:val="1"/>
      <w:marLeft w:val="0"/>
      <w:marRight w:val="0"/>
      <w:marTop w:val="0"/>
      <w:marBottom w:val="0"/>
      <w:divBdr>
        <w:top w:val="none" w:sz="0" w:space="0" w:color="auto"/>
        <w:left w:val="none" w:sz="0" w:space="0" w:color="auto"/>
        <w:bottom w:val="none" w:sz="0" w:space="0" w:color="auto"/>
        <w:right w:val="none" w:sz="0" w:space="0" w:color="auto"/>
      </w:divBdr>
    </w:div>
    <w:div w:id="173032289">
      <w:bodyDiv w:val="1"/>
      <w:marLeft w:val="0"/>
      <w:marRight w:val="0"/>
      <w:marTop w:val="0"/>
      <w:marBottom w:val="0"/>
      <w:divBdr>
        <w:top w:val="none" w:sz="0" w:space="0" w:color="auto"/>
        <w:left w:val="none" w:sz="0" w:space="0" w:color="auto"/>
        <w:bottom w:val="none" w:sz="0" w:space="0" w:color="auto"/>
        <w:right w:val="none" w:sz="0" w:space="0" w:color="auto"/>
      </w:divBdr>
    </w:div>
    <w:div w:id="179781104">
      <w:bodyDiv w:val="1"/>
      <w:marLeft w:val="0"/>
      <w:marRight w:val="0"/>
      <w:marTop w:val="0"/>
      <w:marBottom w:val="0"/>
      <w:divBdr>
        <w:top w:val="none" w:sz="0" w:space="0" w:color="auto"/>
        <w:left w:val="none" w:sz="0" w:space="0" w:color="auto"/>
        <w:bottom w:val="none" w:sz="0" w:space="0" w:color="auto"/>
        <w:right w:val="none" w:sz="0" w:space="0" w:color="auto"/>
      </w:divBdr>
    </w:div>
    <w:div w:id="198200368">
      <w:bodyDiv w:val="1"/>
      <w:marLeft w:val="0"/>
      <w:marRight w:val="0"/>
      <w:marTop w:val="0"/>
      <w:marBottom w:val="0"/>
      <w:divBdr>
        <w:top w:val="none" w:sz="0" w:space="0" w:color="auto"/>
        <w:left w:val="none" w:sz="0" w:space="0" w:color="auto"/>
        <w:bottom w:val="none" w:sz="0" w:space="0" w:color="auto"/>
        <w:right w:val="none" w:sz="0" w:space="0" w:color="auto"/>
      </w:divBdr>
    </w:div>
    <w:div w:id="219365833">
      <w:bodyDiv w:val="1"/>
      <w:marLeft w:val="0"/>
      <w:marRight w:val="0"/>
      <w:marTop w:val="0"/>
      <w:marBottom w:val="0"/>
      <w:divBdr>
        <w:top w:val="none" w:sz="0" w:space="0" w:color="auto"/>
        <w:left w:val="none" w:sz="0" w:space="0" w:color="auto"/>
        <w:bottom w:val="none" w:sz="0" w:space="0" w:color="auto"/>
        <w:right w:val="none" w:sz="0" w:space="0" w:color="auto"/>
      </w:divBdr>
    </w:div>
    <w:div w:id="227152294">
      <w:bodyDiv w:val="1"/>
      <w:marLeft w:val="0"/>
      <w:marRight w:val="0"/>
      <w:marTop w:val="0"/>
      <w:marBottom w:val="0"/>
      <w:divBdr>
        <w:top w:val="none" w:sz="0" w:space="0" w:color="auto"/>
        <w:left w:val="none" w:sz="0" w:space="0" w:color="auto"/>
        <w:bottom w:val="none" w:sz="0" w:space="0" w:color="auto"/>
        <w:right w:val="none" w:sz="0" w:space="0" w:color="auto"/>
      </w:divBdr>
    </w:div>
    <w:div w:id="229191563">
      <w:bodyDiv w:val="1"/>
      <w:marLeft w:val="0"/>
      <w:marRight w:val="0"/>
      <w:marTop w:val="0"/>
      <w:marBottom w:val="0"/>
      <w:divBdr>
        <w:top w:val="none" w:sz="0" w:space="0" w:color="auto"/>
        <w:left w:val="none" w:sz="0" w:space="0" w:color="auto"/>
        <w:bottom w:val="none" w:sz="0" w:space="0" w:color="auto"/>
        <w:right w:val="none" w:sz="0" w:space="0" w:color="auto"/>
      </w:divBdr>
    </w:div>
    <w:div w:id="229274874">
      <w:bodyDiv w:val="1"/>
      <w:marLeft w:val="0"/>
      <w:marRight w:val="0"/>
      <w:marTop w:val="0"/>
      <w:marBottom w:val="0"/>
      <w:divBdr>
        <w:top w:val="none" w:sz="0" w:space="0" w:color="auto"/>
        <w:left w:val="none" w:sz="0" w:space="0" w:color="auto"/>
        <w:bottom w:val="none" w:sz="0" w:space="0" w:color="auto"/>
        <w:right w:val="none" w:sz="0" w:space="0" w:color="auto"/>
      </w:divBdr>
    </w:div>
    <w:div w:id="251856335">
      <w:bodyDiv w:val="1"/>
      <w:marLeft w:val="0"/>
      <w:marRight w:val="0"/>
      <w:marTop w:val="0"/>
      <w:marBottom w:val="0"/>
      <w:divBdr>
        <w:top w:val="none" w:sz="0" w:space="0" w:color="auto"/>
        <w:left w:val="none" w:sz="0" w:space="0" w:color="auto"/>
        <w:bottom w:val="none" w:sz="0" w:space="0" w:color="auto"/>
        <w:right w:val="none" w:sz="0" w:space="0" w:color="auto"/>
      </w:divBdr>
    </w:div>
    <w:div w:id="256328256">
      <w:bodyDiv w:val="1"/>
      <w:marLeft w:val="0"/>
      <w:marRight w:val="0"/>
      <w:marTop w:val="0"/>
      <w:marBottom w:val="0"/>
      <w:divBdr>
        <w:top w:val="none" w:sz="0" w:space="0" w:color="auto"/>
        <w:left w:val="none" w:sz="0" w:space="0" w:color="auto"/>
        <w:bottom w:val="none" w:sz="0" w:space="0" w:color="auto"/>
        <w:right w:val="none" w:sz="0" w:space="0" w:color="auto"/>
      </w:divBdr>
    </w:div>
    <w:div w:id="265118448">
      <w:bodyDiv w:val="1"/>
      <w:marLeft w:val="0"/>
      <w:marRight w:val="0"/>
      <w:marTop w:val="0"/>
      <w:marBottom w:val="0"/>
      <w:divBdr>
        <w:top w:val="none" w:sz="0" w:space="0" w:color="auto"/>
        <w:left w:val="none" w:sz="0" w:space="0" w:color="auto"/>
        <w:bottom w:val="none" w:sz="0" w:space="0" w:color="auto"/>
        <w:right w:val="none" w:sz="0" w:space="0" w:color="auto"/>
      </w:divBdr>
    </w:div>
    <w:div w:id="294335918">
      <w:bodyDiv w:val="1"/>
      <w:marLeft w:val="0"/>
      <w:marRight w:val="0"/>
      <w:marTop w:val="0"/>
      <w:marBottom w:val="0"/>
      <w:divBdr>
        <w:top w:val="none" w:sz="0" w:space="0" w:color="auto"/>
        <w:left w:val="none" w:sz="0" w:space="0" w:color="auto"/>
        <w:bottom w:val="none" w:sz="0" w:space="0" w:color="auto"/>
        <w:right w:val="none" w:sz="0" w:space="0" w:color="auto"/>
      </w:divBdr>
    </w:div>
    <w:div w:id="307247330">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43408866">
      <w:bodyDiv w:val="1"/>
      <w:marLeft w:val="0"/>
      <w:marRight w:val="0"/>
      <w:marTop w:val="0"/>
      <w:marBottom w:val="0"/>
      <w:divBdr>
        <w:top w:val="none" w:sz="0" w:space="0" w:color="auto"/>
        <w:left w:val="none" w:sz="0" w:space="0" w:color="auto"/>
        <w:bottom w:val="none" w:sz="0" w:space="0" w:color="auto"/>
        <w:right w:val="none" w:sz="0" w:space="0" w:color="auto"/>
      </w:divBdr>
    </w:div>
    <w:div w:id="371541183">
      <w:bodyDiv w:val="1"/>
      <w:marLeft w:val="0"/>
      <w:marRight w:val="0"/>
      <w:marTop w:val="0"/>
      <w:marBottom w:val="0"/>
      <w:divBdr>
        <w:top w:val="none" w:sz="0" w:space="0" w:color="auto"/>
        <w:left w:val="none" w:sz="0" w:space="0" w:color="auto"/>
        <w:bottom w:val="none" w:sz="0" w:space="0" w:color="auto"/>
        <w:right w:val="none" w:sz="0" w:space="0" w:color="auto"/>
      </w:divBdr>
    </w:div>
    <w:div w:id="378675783">
      <w:bodyDiv w:val="1"/>
      <w:marLeft w:val="0"/>
      <w:marRight w:val="0"/>
      <w:marTop w:val="0"/>
      <w:marBottom w:val="0"/>
      <w:divBdr>
        <w:top w:val="none" w:sz="0" w:space="0" w:color="auto"/>
        <w:left w:val="none" w:sz="0" w:space="0" w:color="auto"/>
        <w:bottom w:val="none" w:sz="0" w:space="0" w:color="auto"/>
        <w:right w:val="none" w:sz="0" w:space="0" w:color="auto"/>
      </w:divBdr>
    </w:div>
    <w:div w:id="399712347">
      <w:bodyDiv w:val="1"/>
      <w:marLeft w:val="0"/>
      <w:marRight w:val="0"/>
      <w:marTop w:val="0"/>
      <w:marBottom w:val="0"/>
      <w:divBdr>
        <w:top w:val="none" w:sz="0" w:space="0" w:color="auto"/>
        <w:left w:val="none" w:sz="0" w:space="0" w:color="auto"/>
        <w:bottom w:val="none" w:sz="0" w:space="0" w:color="auto"/>
        <w:right w:val="none" w:sz="0" w:space="0" w:color="auto"/>
      </w:divBdr>
    </w:div>
    <w:div w:id="421529108">
      <w:bodyDiv w:val="1"/>
      <w:marLeft w:val="0"/>
      <w:marRight w:val="0"/>
      <w:marTop w:val="0"/>
      <w:marBottom w:val="0"/>
      <w:divBdr>
        <w:top w:val="none" w:sz="0" w:space="0" w:color="auto"/>
        <w:left w:val="none" w:sz="0" w:space="0" w:color="auto"/>
        <w:bottom w:val="none" w:sz="0" w:space="0" w:color="auto"/>
        <w:right w:val="none" w:sz="0" w:space="0" w:color="auto"/>
      </w:divBdr>
      <w:divsChild>
        <w:div w:id="1095177055">
          <w:marLeft w:val="0"/>
          <w:marRight w:val="0"/>
          <w:marTop w:val="0"/>
          <w:marBottom w:val="0"/>
          <w:divBdr>
            <w:top w:val="none" w:sz="0" w:space="0" w:color="auto"/>
            <w:left w:val="none" w:sz="0" w:space="0" w:color="auto"/>
            <w:bottom w:val="none" w:sz="0" w:space="0" w:color="auto"/>
            <w:right w:val="none" w:sz="0" w:space="0" w:color="auto"/>
          </w:divBdr>
          <w:divsChild>
            <w:div w:id="1492522851">
              <w:marLeft w:val="0"/>
              <w:marRight w:val="0"/>
              <w:marTop w:val="0"/>
              <w:marBottom w:val="0"/>
              <w:divBdr>
                <w:top w:val="none" w:sz="0" w:space="0" w:color="auto"/>
                <w:left w:val="none" w:sz="0" w:space="0" w:color="auto"/>
                <w:bottom w:val="none" w:sz="0" w:space="0" w:color="auto"/>
                <w:right w:val="none" w:sz="0" w:space="0" w:color="auto"/>
              </w:divBdr>
              <w:divsChild>
                <w:div w:id="100729301">
                  <w:marLeft w:val="0"/>
                  <w:marRight w:val="0"/>
                  <w:marTop w:val="0"/>
                  <w:marBottom w:val="0"/>
                  <w:divBdr>
                    <w:top w:val="none" w:sz="0" w:space="0" w:color="auto"/>
                    <w:left w:val="none" w:sz="0" w:space="0" w:color="auto"/>
                    <w:bottom w:val="none" w:sz="0" w:space="0" w:color="auto"/>
                    <w:right w:val="none" w:sz="0" w:space="0" w:color="auto"/>
                  </w:divBdr>
                </w:div>
              </w:divsChild>
            </w:div>
            <w:div w:id="1373185598">
              <w:marLeft w:val="-15"/>
              <w:marRight w:val="0"/>
              <w:marTop w:val="0"/>
              <w:marBottom w:val="0"/>
              <w:divBdr>
                <w:top w:val="none" w:sz="0" w:space="0" w:color="auto"/>
                <w:left w:val="none" w:sz="0" w:space="0" w:color="auto"/>
                <w:bottom w:val="none" w:sz="0" w:space="0" w:color="auto"/>
                <w:right w:val="none" w:sz="0" w:space="0" w:color="auto"/>
              </w:divBdr>
            </w:div>
            <w:div w:id="582687483">
              <w:marLeft w:val="0"/>
              <w:marRight w:val="0"/>
              <w:marTop w:val="0"/>
              <w:marBottom w:val="0"/>
              <w:divBdr>
                <w:top w:val="none" w:sz="0" w:space="0" w:color="auto"/>
                <w:left w:val="none" w:sz="0" w:space="0" w:color="auto"/>
                <w:bottom w:val="none" w:sz="0" w:space="0" w:color="auto"/>
                <w:right w:val="none" w:sz="0" w:space="0" w:color="auto"/>
              </w:divBdr>
            </w:div>
            <w:div w:id="332220595">
              <w:marLeft w:val="75"/>
              <w:marRight w:val="0"/>
              <w:marTop w:val="0"/>
              <w:marBottom w:val="0"/>
              <w:divBdr>
                <w:top w:val="none" w:sz="0" w:space="0" w:color="auto"/>
                <w:left w:val="none" w:sz="0" w:space="0" w:color="auto"/>
                <w:bottom w:val="none" w:sz="0" w:space="0" w:color="auto"/>
                <w:right w:val="none" w:sz="0" w:space="0" w:color="auto"/>
              </w:divBdr>
            </w:div>
          </w:divsChild>
        </w:div>
        <w:div w:id="1743676044">
          <w:marLeft w:val="0"/>
          <w:marRight w:val="0"/>
          <w:marTop w:val="450"/>
          <w:marBottom w:val="0"/>
          <w:divBdr>
            <w:top w:val="none" w:sz="0" w:space="0" w:color="auto"/>
            <w:left w:val="none" w:sz="0" w:space="0" w:color="auto"/>
            <w:bottom w:val="none" w:sz="0" w:space="0" w:color="auto"/>
            <w:right w:val="none" w:sz="0" w:space="0" w:color="auto"/>
          </w:divBdr>
          <w:divsChild>
            <w:div w:id="68926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747568">
      <w:bodyDiv w:val="1"/>
      <w:marLeft w:val="0"/>
      <w:marRight w:val="0"/>
      <w:marTop w:val="0"/>
      <w:marBottom w:val="0"/>
      <w:divBdr>
        <w:top w:val="none" w:sz="0" w:space="0" w:color="auto"/>
        <w:left w:val="none" w:sz="0" w:space="0" w:color="auto"/>
        <w:bottom w:val="none" w:sz="0" w:space="0" w:color="auto"/>
        <w:right w:val="none" w:sz="0" w:space="0" w:color="auto"/>
      </w:divBdr>
    </w:div>
    <w:div w:id="439297056">
      <w:bodyDiv w:val="1"/>
      <w:marLeft w:val="0"/>
      <w:marRight w:val="0"/>
      <w:marTop w:val="0"/>
      <w:marBottom w:val="0"/>
      <w:divBdr>
        <w:top w:val="none" w:sz="0" w:space="0" w:color="auto"/>
        <w:left w:val="none" w:sz="0" w:space="0" w:color="auto"/>
        <w:bottom w:val="none" w:sz="0" w:space="0" w:color="auto"/>
        <w:right w:val="none" w:sz="0" w:space="0" w:color="auto"/>
      </w:divBdr>
    </w:div>
    <w:div w:id="453527276">
      <w:bodyDiv w:val="1"/>
      <w:marLeft w:val="0"/>
      <w:marRight w:val="0"/>
      <w:marTop w:val="0"/>
      <w:marBottom w:val="0"/>
      <w:divBdr>
        <w:top w:val="none" w:sz="0" w:space="0" w:color="auto"/>
        <w:left w:val="none" w:sz="0" w:space="0" w:color="auto"/>
        <w:bottom w:val="none" w:sz="0" w:space="0" w:color="auto"/>
        <w:right w:val="none" w:sz="0" w:space="0" w:color="auto"/>
      </w:divBdr>
    </w:div>
    <w:div w:id="473834491">
      <w:bodyDiv w:val="1"/>
      <w:marLeft w:val="0"/>
      <w:marRight w:val="0"/>
      <w:marTop w:val="0"/>
      <w:marBottom w:val="0"/>
      <w:divBdr>
        <w:top w:val="none" w:sz="0" w:space="0" w:color="auto"/>
        <w:left w:val="none" w:sz="0" w:space="0" w:color="auto"/>
        <w:bottom w:val="none" w:sz="0" w:space="0" w:color="auto"/>
        <w:right w:val="none" w:sz="0" w:space="0" w:color="auto"/>
      </w:divBdr>
    </w:div>
    <w:div w:id="481655517">
      <w:bodyDiv w:val="1"/>
      <w:marLeft w:val="0"/>
      <w:marRight w:val="0"/>
      <w:marTop w:val="0"/>
      <w:marBottom w:val="0"/>
      <w:divBdr>
        <w:top w:val="none" w:sz="0" w:space="0" w:color="auto"/>
        <w:left w:val="none" w:sz="0" w:space="0" w:color="auto"/>
        <w:bottom w:val="none" w:sz="0" w:space="0" w:color="auto"/>
        <w:right w:val="none" w:sz="0" w:space="0" w:color="auto"/>
      </w:divBdr>
    </w:div>
    <w:div w:id="507720644">
      <w:bodyDiv w:val="1"/>
      <w:marLeft w:val="0"/>
      <w:marRight w:val="0"/>
      <w:marTop w:val="0"/>
      <w:marBottom w:val="0"/>
      <w:divBdr>
        <w:top w:val="none" w:sz="0" w:space="0" w:color="auto"/>
        <w:left w:val="none" w:sz="0" w:space="0" w:color="auto"/>
        <w:bottom w:val="none" w:sz="0" w:space="0" w:color="auto"/>
        <w:right w:val="none" w:sz="0" w:space="0" w:color="auto"/>
      </w:divBdr>
    </w:div>
    <w:div w:id="508568900">
      <w:bodyDiv w:val="1"/>
      <w:marLeft w:val="0"/>
      <w:marRight w:val="0"/>
      <w:marTop w:val="0"/>
      <w:marBottom w:val="0"/>
      <w:divBdr>
        <w:top w:val="none" w:sz="0" w:space="0" w:color="auto"/>
        <w:left w:val="none" w:sz="0" w:space="0" w:color="auto"/>
        <w:bottom w:val="none" w:sz="0" w:space="0" w:color="auto"/>
        <w:right w:val="none" w:sz="0" w:space="0" w:color="auto"/>
      </w:divBdr>
    </w:div>
    <w:div w:id="549152033">
      <w:bodyDiv w:val="1"/>
      <w:marLeft w:val="0"/>
      <w:marRight w:val="0"/>
      <w:marTop w:val="0"/>
      <w:marBottom w:val="0"/>
      <w:divBdr>
        <w:top w:val="none" w:sz="0" w:space="0" w:color="auto"/>
        <w:left w:val="none" w:sz="0" w:space="0" w:color="auto"/>
        <w:bottom w:val="none" w:sz="0" w:space="0" w:color="auto"/>
        <w:right w:val="none" w:sz="0" w:space="0" w:color="auto"/>
      </w:divBdr>
    </w:div>
    <w:div w:id="556861997">
      <w:bodyDiv w:val="1"/>
      <w:marLeft w:val="0"/>
      <w:marRight w:val="0"/>
      <w:marTop w:val="0"/>
      <w:marBottom w:val="0"/>
      <w:divBdr>
        <w:top w:val="none" w:sz="0" w:space="0" w:color="auto"/>
        <w:left w:val="none" w:sz="0" w:space="0" w:color="auto"/>
        <w:bottom w:val="none" w:sz="0" w:space="0" w:color="auto"/>
        <w:right w:val="none" w:sz="0" w:space="0" w:color="auto"/>
      </w:divBdr>
    </w:div>
    <w:div w:id="562906875">
      <w:bodyDiv w:val="1"/>
      <w:marLeft w:val="0"/>
      <w:marRight w:val="0"/>
      <w:marTop w:val="0"/>
      <w:marBottom w:val="0"/>
      <w:divBdr>
        <w:top w:val="none" w:sz="0" w:space="0" w:color="auto"/>
        <w:left w:val="none" w:sz="0" w:space="0" w:color="auto"/>
        <w:bottom w:val="none" w:sz="0" w:space="0" w:color="auto"/>
        <w:right w:val="none" w:sz="0" w:space="0" w:color="auto"/>
      </w:divBdr>
    </w:div>
    <w:div w:id="571696035">
      <w:bodyDiv w:val="1"/>
      <w:marLeft w:val="0"/>
      <w:marRight w:val="0"/>
      <w:marTop w:val="0"/>
      <w:marBottom w:val="0"/>
      <w:divBdr>
        <w:top w:val="none" w:sz="0" w:space="0" w:color="auto"/>
        <w:left w:val="none" w:sz="0" w:space="0" w:color="auto"/>
        <w:bottom w:val="none" w:sz="0" w:space="0" w:color="auto"/>
        <w:right w:val="none" w:sz="0" w:space="0" w:color="auto"/>
      </w:divBdr>
    </w:div>
    <w:div w:id="577523595">
      <w:bodyDiv w:val="1"/>
      <w:marLeft w:val="0"/>
      <w:marRight w:val="0"/>
      <w:marTop w:val="0"/>
      <w:marBottom w:val="0"/>
      <w:divBdr>
        <w:top w:val="none" w:sz="0" w:space="0" w:color="auto"/>
        <w:left w:val="none" w:sz="0" w:space="0" w:color="auto"/>
        <w:bottom w:val="none" w:sz="0" w:space="0" w:color="auto"/>
        <w:right w:val="none" w:sz="0" w:space="0" w:color="auto"/>
      </w:divBdr>
    </w:div>
    <w:div w:id="582616054">
      <w:bodyDiv w:val="1"/>
      <w:marLeft w:val="0"/>
      <w:marRight w:val="0"/>
      <w:marTop w:val="0"/>
      <w:marBottom w:val="0"/>
      <w:divBdr>
        <w:top w:val="none" w:sz="0" w:space="0" w:color="auto"/>
        <w:left w:val="none" w:sz="0" w:space="0" w:color="auto"/>
        <w:bottom w:val="none" w:sz="0" w:space="0" w:color="auto"/>
        <w:right w:val="none" w:sz="0" w:space="0" w:color="auto"/>
      </w:divBdr>
    </w:div>
    <w:div w:id="613101690">
      <w:bodyDiv w:val="1"/>
      <w:marLeft w:val="0"/>
      <w:marRight w:val="0"/>
      <w:marTop w:val="0"/>
      <w:marBottom w:val="0"/>
      <w:divBdr>
        <w:top w:val="none" w:sz="0" w:space="0" w:color="auto"/>
        <w:left w:val="none" w:sz="0" w:space="0" w:color="auto"/>
        <w:bottom w:val="none" w:sz="0" w:space="0" w:color="auto"/>
        <w:right w:val="none" w:sz="0" w:space="0" w:color="auto"/>
      </w:divBdr>
    </w:div>
    <w:div w:id="631516353">
      <w:bodyDiv w:val="1"/>
      <w:marLeft w:val="0"/>
      <w:marRight w:val="0"/>
      <w:marTop w:val="0"/>
      <w:marBottom w:val="0"/>
      <w:divBdr>
        <w:top w:val="none" w:sz="0" w:space="0" w:color="auto"/>
        <w:left w:val="none" w:sz="0" w:space="0" w:color="auto"/>
        <w:bottom w:val="none" w:sz="0" w:space="0" w:color="auto"/>
        <w:right w:val="none" w:sz="0" w:space="0" w:color="auto"/>
      </w:divBdr>
    </w:div>
    <w:div w:id="638531932">
      <w:bodyDiv w:val="1"/>
      <w:marLeft w:val="0"/>
      <w:marRight w:val="0"/>
      <w:marTop w:val="0"/>
      <w:marBottom w:val="0"/>
      <w:divBdr>
        <w:top w:val="none" w:sz="0" w:space="0" w:color="auto"/>
        <w:left w:val="none" w:sz="0" w:space="0" w:color="auto"/>
        <w:bottom w:val="none" w:sz="0" w:space="0" w:color="auto"/>
        <w:right w:val="none" w:sz="0" w:space="0" w:color="auto"/>
      </w:divBdr>
    </w:div>
    <w:div w:id="648099060">
      <w:bodyDiv w:val="1"/>
      <w:marLeft w:val="0"/>
      <w:marRight w:val="0"/>
      <w:marTop w:val="0"/>
      <w:marBottom w:val="0"/>
      <w:divBdr>
        <w:top w:val="none" w:sz="0" w:space="0" w:color="auto"/>
        <w:left w:val="none" w:sz="0" w:space="0" w:color="auto"/>
        <w:bottom w:val="none" w:sz="0" w:space="0" w:color="auto"/>
        <w:right w:val="none" w:sz="0" w:space="0" w:color="auto"/>
      </w:divBdr>
      <w:divsChild>
        <w:div w:id="382562771">
          <w:marLeft w:val="0"/>
          <w:marRight w:val="0"/>
          <w:marTop w:val="0"/>
          <w:marBottom w:val="0"/>
          <w:divBdr>
            <w:top w:val="none" w:sz="0" w:space="0" w:color="auto"/>
            <w:left w:val="none" w:sz="0" w:space="0" w:color="auto"/>
            <w:bottom w:val="none" w:sz="0" w:space="0" w:color="auto"/>
            <w:right w:val="none" w:sz="0" w:space="0" w:color="auto"/>
          </w:divBdr>
        </w:div>
        <w:div w:id="1582373865">
          <w:marLeft w:val="0"/>
          <w:marRight w:val="0"/>
          <w:marTop w:val="0"/>
          <w:marBottom w:val="0"/>
          <w:divBdr>
            <w:top w:val="none" w:sz="0" w:space="0" w:color="auto"/>
            <w:left w:val="none" w:sz="0" w:space="0" w:color="auto"/>
            <w:bottom w:val="none" w:sz="0" w:space="0" w:color="auto"/>
            <w:right w:val="none" w:sz="0" w:space="0" w:color="auto"/>
          </w:divBdr>
        </w:div>
        <w:div w:id="1328821788">
          <w:marLeft w:val="0"/>
          <w:marRight w:val="0"/>
          <w:marTop w:val="0"/>
          <w:marBottom w:val="0"/>
          <w:divBdr>
            <w:top w:val="none" w:sz="0" w:space="0" w:color="auto"/>
            <w:left w:val="none" w:sz="0" w:space="0" w:color="auto"/>
            <w:bottom w:val="none" w:sz="0" w:space="0" w:color="auto"/>
            <w:right w:val="none" w:sz="0" w:space="0" w:color="auto"/>
          </w:divBdr>
        </w:div>
        <w:div w:id="1911426592">
          <w:marLeft w:val="0"/>
          <w:marRight w:val="0"/>
          <w:marTop w:val="0"/>
          <w:marBottom w:val="0"/>
          <w:divBdr>
            <w:top w:val="none" w:sz="0" w:space="0" w:color="auto"/>
            <w:left w:val="none" w:sz="0" w:space="0" w:color="auto"/>
            <w:bottom w:val="none" w:sz="0" w:space="0" w:color="auto"/>
            <w:right w:val="none" w:sz="0" w:space="0" w:color="auto"/>
          </w:divBdr>
        </w:div>
        <w:div w:id="1623075814">
          <w:marLeft w:val="0"/>
          <w:marRight w:val="0"/>
          <w:marTop w:val="0"/>
          <w:marBottom w:val="0"/>
          <w:divBdr>
            <w:top w:val="none" w:sz="0" w:space="0" w:color="auto"/>
            <w:left w:val="none" w:sz="0" w:space="0" w:color="auto"/>
            <w:bottom w:val="none" w:sz="0" w:space="0" w:color="auto"/>
            <w:right w:val="none" w:sz="0" w:space="0" w:color="auto"/>
          </w:divBdr>
        </w:div>
        <w:div w:id="956913542">
          <w:marLeft w:val="0"/>
          <w:marRight w:val="0"/>
          <w:marTop w:val="0"/>
          <w:marBottom w:val="0"/>
          <w:divBdr>
            <w:top w:val="none" w:sz="0" w:space="0" w:color="auto"/>
            <w:left w:val="none" w:sz="0" w:space="0" w:color="auto"/>
            <w:bottom w:val="none" w:sz="0" w:space="0" w:color="auto"/>
            <w:right w:val="none" w:sz="0" w:space="0" w:color="auto"/>
          </w:divBdr>
        </w:div>
        <w:div w:id="1215779450">
          <w:marLeft w:val="0"/>
          <w:marRight w:val="0"/>
          <w:marTop w:val="0"/>
          <w:marBottom w:val="0"/>
          <w:divBdr>
            <w:top w:val="none" w:sz="0" w:space="0" w:color="auto"/>
            <w:left w:val="none" w:sz="0" w:space="0" w:color="auto"/>
            <w:bottom w:val="none" w:sz="0" w:space="0" w:color="auto"/>
            <w:right w:val="none" w:sz="0" w:space="0" w:color="auto"/>
          </w:divBdr>
        </w:div>
        <w:div w:id="807405076">
          <w:marLeft w:val="0"/>
          <w:marRight w:val="0"/>
          <w:marTop w:val="0"/>
          <w:marBottom w:val="0"/>
          <w:divBdr>
            <w:top w:val="none" w:sz="0" w:space="0" w:color="auto"/>
            <w:left w:val="none" w:sz="0" w:space="0" w:color="auto"/>
            <w:bottom w:val="none" w:sz="0" w:space="0" w:color="auto"/>
            <w:right w:val="none" w:sz="0" w:space="0" w:color="auto"/>
          </w:divBdr>
        </w:div>
        <w:div w:id="829371186">
          <w:marLeft w:val="0"/>
          <w:marRight w:val="0"/>
          <w:marTop w:val="0"/>
          <w:marBottom w:val="0"/>
          <w:divBdr>
            <w:top w:val="none" w:sz="0" w:space="0" w:color="auto"/>
            <w:left w:val="none" w:sz="0" w:space="0" w:color="auto"/>
            <w:bottom w:val="none" w:sz="0" w:space="0" w:color="auto"/>
            <w:right w:val="none" w:sz="0" w:space="0" w:color="auto"/>
          </w:divBdr>
        </w:div>
        <w:div w:id="641425354">
          <w:marLeft w:val="0"/>
          <w:marRight w:val="0"/>
          <w:marTop w:val="0"/>
          <w:marBottom w:val="0"/>
          <w:divBdr>
            <w:top w:val="none" w:sz="0" w:space="0" w:color="auto"/>
            <w:left w:val="none" w:sz="0" w:space="0" w:color="auto"/>
            <w:bottom w:val="none" w:sz="0" w:space="0" w:color="auto"/>
            <w:right w:val="none" w:sz="0" w:space="0" w:color="auto"/>
          </w:divBdr>
        </w:div>
        <w:div w:id="1939485868">
          <w:marLeft w:val="0"/>
          <w:marRight w:val="0"/>
          <w:marTop w:val="0"/>
          <w:marBottom w:val="0"/>
          <w:divBdr>
            <w:top w:val="none" w:sz="0" w:space="0" w:color="auto"/>
            <w:left w:val="none" w:sz="0" w:space="0" w:color="auto"/>
            <w:bottom w:val="none" w:sz="0" w:space="0" w:color="auto"/>
            <w:right w:val="none" w:sz="0" w:space="0" w:color="auto"/>
          </w:divBdr>
        </w:div>
        <w:div w:id="1101218990">
          <w:marLeft w:val="0"/>
          <w:marRight w:val="0"/>
          <w:marTop w:val="0"/>
          <w:marBottom w:val="0"/>
          <w:divBdr>
            <w:top w:val="none" w:sz="0" w:space="0" w:color="auto"/>
            <w:left w:val="none" w:sz="0" w:space="0" w:color="auto"/>
            <w:bottom w:val="none" w:sz="0" w:space="0" w:color="auto"/>
            <w:right w:val="none" w:sz="0" w:space="0" w:color="auto"/>
          </w:divBdr>
        </w:div>
        <w:div w:id="1804804766">
          <w:marLeft w:val="0"/>
          <w:marRight w:val="0"/>
          <w:marTop w:val="0"/>
          <w:marBottom w:val="0"/>
          <w:divBdr>
            <w:top w:val="none" w:sz="0" w:space="0" w:color="auto"/>
            <w:left w:val="none" w:sz="0" w:space="0" w:color="auto"/>
            <w:bottom w:val="none" w:sz="0" w:space="0" w:color="auto"/>
            <w:right w:val="none" w:sz="0" w:space="0" w:color="auto"/>
          </w:divBdr>
        </w:div>
        <w:div w:id="319234320">
          <w:marLeft w:val="0"/>
          <w:marRight w:val="0"/>
          <w:marTop w:val="0"/>
          <w:marBottom w:val="0"/>
          <w:divBdr>
            <w:top w:val="none" w:sz="0" w:space="0" w:color="auto"/>
            <w:left w:val="none" w:sz="0" w:space="0" w:color="auto"/>
            <w:bottom w:val="none" w:sz="0" w:space="0" w:color="auto"/>
            <w:right w:val="none" w:sz="0" w:space="0" w:color="auto"/>
          </w:divBdr>
        </w:div>
        <w:div w:id="2118911577">
          <w:marLeft w:val="0"/>
          <w:marRight w:val="0"/>
          <w:marTop w:val="0"/>
          <w:marBottom w:val="0"/>
          <w:divBdr>
            <w:top w:val="none" w:sz="0" w:space="0" w:color="auto"/>
            <w:left w:val="none" w:sz="0" w:space="0" w:color="auto"/>
            <w:bottom w:val="none" w:sz="0" w:space="0" w:color="auto"/>
            <w:right w:val="none" w:sz="0" w:space="0" w:color="auto"/>
          </w:divBdr>
        </w:div>
        <w:div w:id="411975521">
          <w:marLeft w:val="0"/>
          <w:marRight w:val="0"/>
          <w:marTop w:val="0"/>
          <w:marBottom w:val="0"/>
          <w:divBdr>
            <w:top w:val="none" w:sz="0" w:space="0" w:color="auto"/>
            <w:left w:val="none" w:sz="0" w:space="0" w:color="auto"/>
            <w:bottom w:val="none" w:sz="0" w:space="0" w:color="auto"/>
            <w:right w:val="none" w:sz="0" w:space="0" w:color="auto"/>
          </w:divBdr>
        </w:div>
        <w:div w:id="1947695587">
          <w:marLeft w:val="0"/>
          <w:marRight w:val="0"/>
          <w:marTop w:val="0"/>
          <w:marBottom w:val="0"/>
          <w:divBdr>
            <w:top w:val="none" w:sz="0" w:space="0" w:color="auto"/>
            <w:left w:val="none" w:sz="0" w:space="0" w:color="auto"/>
            <w:bottom w:val="none" w:sz="0" w:space="0" w:color="auto"/>
            <w:right w:val="none" w:sz="0" w:space="0" w:color="auto"/>
          </w:divBdr>
        </w:div>
        <w:div w:id="903299096">
          <w:marLeft w:val="0"/>
          <w:marRight w:val="0"/>
          <w:marTop w:val="0"/>
          <w:marBottom w:val="0"/>
          <w:divBdr>
            <w:top w:val="none" w:sz="0" w:space="0" w:color="auto"/>
            <w:left w:val="none" w:sz="0" w:space="0" w:color="auto"/>
            <w:bottom w:val="none" w:sz="0" w:space="0" w:color="auto"/>
            <w:right w:val="none" w:sz="0" w:space="0" w:color="auto"/>
          </w:divBdr>
        </w:div>
        <w:div w:id="2051806879">
          <w:marLeft w:val="0"/>
          <w:marRight w:val="0"/>
          <w:marTop w:val="0"/>
          <w:marBottom w:val="0"/>
          <w:divBdr>
            <w:top w:val="none" w:sz="0" w:space="0" w:color="auto"/>
            <w:left w:val="none" w:sz="0" w:space="0" w:color="auto"/>
            <w:bottom w:val="none" w:sz="0" w:space="0" w:color="auto"/>
            <w:right w:val="none" w:sz="0" w:space="0" w:color="auto"/>
          </w:divBdr>
        </w:div>
        <w:div w:id="1472942357">
          <w:marLeft w:val="0"/>
          <w:marRight w:val="0"/>
          <w:marTop w:val="0"/>
          <w:marBottom w:val="0"/>
          <w:divBdr>
            <w:top w:val="none" w:sz="0" w:space="0" w:color="auto"/>
            <w:left w:val="none" w:sz="0" w:space="0" w:color="auto"/>
            <w:bottom w:val="none" w:sz="0" w:space="0" w:color="auto"/>
            <w:right w:val="none" w:sz="0" w:space="0" w:color="auto"/>
          </w:divBdr>
        </w:div>
      </w:divsChild>
    </w:div>
    <w:div w:id="648752452">
      <w:bodyDiv w:val="1"/>
      <w:marLeft w:val="0"/>
      <w:marRight w:val="0"/>
      <w:marTop w:val="0"/>
      <w:marBottom w:val="0"/>
      <w:divBdr>
        <w:top w:val="none" w:sz="0" w:space="0" w:color="auto"/>
        <w:left w:val="none" w:sz="0" w:space="0" w:color="auto"/>
        <w:bottom w:val="none" w:sz="0" w:space="0" w:color="auto"/>
        <w:right w:val="none" w:sz="0" w:space="0" w:color="auto"/>
      </w:divBdr>
      <w:divsChild>
        <w:div w:id="1395589291">
          <w:marLeft w:val="0"/>
          <w:marRight w:val="0"/>
          <w:marTop w:val="0"/>
          <w:marBottom w:val="0"/>
          <w:divBdr>
            <w:top w:val="none" w:sz="0" w:space="0" w:color="auto"/>
            <w:left w:val="none" w:sz="0" w:space="0" w:color="auto"/>
            <w:bottom w:val="none" w:sz="0" w:space="0" w:color="auto"/>
            <w:right w:val="none" w:sz="0" w:space="0" w:color="auto"/>
          </w:divBdr>
        </w:div>
        <w:div w:id="934241811">
          <w:marLeft w:val="0"/>
          <w:marRight w:val="0"/>
          <w:marTop w:val="0"/>
          <w:marBottom w:val="0"/>
          <w:divBdr>
            <w:top w:val="none" w:sz="0" w:space="0" w:color="auto"/>
            <w:left w:val="none" w:sz="0" w:space="0" w:color="auto"/>
            <w:bottom w:val="none" w:sz="0" w:space="0" w:color="auto"/>
            <w:right w:val="none" w:sz="0" w:space="0" w:color="auto"/>
          </w:divBdr>
        </w:div>
        <w:div w:id="148837548">
          <w:marLeft w:val="0"/>
          <w:marRight w:val="0"/>
          <w:marTop w:val="0"/>
          <w:marBottom w:val="0"/>
          <w:divBdr>
            <w:top w:val="none" w:sz="0" w:space="0" w:color="auto"/>
            <w:left w:val="none" w:sz="0" w:space="0" w:color="auto"/>
            <w:bottom w:val="none" w:sz="0" w:space="0" w:color="auto"/>
            <w:right w:val="none" w:sz="0" w:space="0" w:color="auto"/>
          </w:divBdr>
        </w:div>
        <w:div w:id="477234210">
          <w:marLeft w:val="0"/>
          <w:marRight w:val="0"/>
          <w:marTop w:val="0"/>
          <w:marBottom w:val="0"/>
          <w:divBdr>
            <w:top w:val="none" w:sz="0" w:space="0" w:color="auto"/>
            <w:left w:val="none" w:sz="0" w:space="0" w:color="auto"/>
            <w:bottom w:val="none" w:sz="0" w:space="0" w:color="auto"/>
            <w:right w:val="none" w:sz="0" w:space="0" w:color="auto"/>
          </w:divBdr>
        </w:div>
        <w:div w:id="399981271">
          <w:marLeft w:val="0"/>
          <w:marRight w:val="0"/>
          <w:marTop w:val="0"/>
          <w:marBottom w:val="0"/>
          <w:divBdr>
            <w:top w:val="none" w:sz="0" w:space="0" w:color="auto"/>
            <w:left w:val="none" w:sz="0" w:space="0" w:color="auto"/>
            <w:bottom w:val="none" w:sz="0" w:space="0" w:color="auto"/>
            <w:right w:val="none" w:sz="0" w:space="0" w:color="auto"/>
          </w:divBdr>
        </w:div>
        <w:div w:id="1396244746">
          <w:marLeft w:val="0"/>
          <w:marRight w:val="0"/>
          <w:marTop w:val="0"/>
          <w:marBottom w:val="0"/>
          <w:divBdr>
            <w:top w:val="none" w:sz="0" w:space="0" w:color="auto"/>
            <w:left w:val="none" w:sz="0" w:space="0" w:color="auto"/>
            <w:bottom w:val="none" w:sz="0" w:space="0" w:color="auto"/>
            <w:right w:val="none" w:sz="0" w:space="0" w:color="auto"/>
          </w:divBdr>
        </w:div>
        <w:div w:id="1480344310">
          <w:marLeft w:val="0"/>
          <w:marRight w:val="0"/>
          <w:marTop w:val="0"/>
          <w:marBottom w:val="0"/>
          <w:divBdr>
            <w:top w:val="none" w:sz="0" w:space="0" w:color="auto"/>
            <w:left w:val="none" w:sz="0" w:space="0" w:color="auto"/>
            <w:bottom w:val="none" w:sz="0" w:space="0" w:color="auto"/>
            <w:right w:val="none" w:sz="0" w:space="0" w:color="auto"/>
          </w:divBdr>
        </w:div>
        <w:div w:id="1901212066">
          <w:marLeft w:val="0"/>
          <w:marRight w:val="0"/>
          <w:marTop w:val="0"/>
          <w:marBottom w:val="0"/>
          <w:divBdr>
            <w:top w:val="none" w:sz="0" w:space="0" w:color="auto"/>
            <w:left w:val="none" w:sz="0" w:space="0" w:color="auto"/>
            <w:bottom w:val="none" w:sz="0" w:space="0" w:color="auto"/>
            <w:right w:val="none" w:sz="0" w:space="0" w:color="auto"/>
          </w:divBdr>
        </w:div>
        <w:div w:id="785201655">
          <w:marLeft w:val="0"/>
          <w:marRight w:val="0"/>
          <w:marTop w:val="0"/>
          <w:marBottom w:val="0"/>
          <w:divBdr>
            <w:top w:val="none" w:sz="0" w:space="0" w:color="auto"/>
            <w:left w:val="none" w:sz="0" w:space="0" w:color="auto"/>
            <w:bottom w:val="none" w:sz="0" w:space="0" w:color="auto"/>
            <w:right w:val="none" w:sz="0" w:space="0" w:color="auto"/>
          </w:divBdr>
        </w:div>
        <w:div w:id="1604612197">
          <w:marLeft w:val="0"/>
          <w:marRight w:val="0"/>
          <w:marTop w:val="0"/>
          <w:marBottom w:val="0"/>
          <w:divBdr>
            <w:top w:val="none" w:sz="0" w:space="0" w:color="auto"/>
            <w:left w:val="none" w:sz="0" w:space="0" w:color="auto"/>
            <w:bottom w:val="none" w:sz="0" w:space="0" w:color="auto"/>
            <w:right w:val="none" w:sz="0" w:space="0" w:color="auto"/>
          </w:divBdr>
        </w:div>
        <w:div w:id="2109547132">
          <w:marLeft w:val="0"/>
          <w:marRight w:val="0"/>
          <w:marTop w:val="0"/>
          <w:marBottom w:val="0"/>
          <w:divBdr>
            <w:top w:val="none" w:sz="0" w:space="0" w:color="auto"/>
            <w:left w:val="none" w:sz="0" w:space="0" w:color="auto"/>
            <w:bottom w:val="none" w:sz="0" w:space="0" w:color="auto"/>
            <w:right w:val="none" w:sz="0" w:space="0" w:color="auto"/>
          </w:divBdr>
        </w:div>
        <w:div w:id="10643681">
          <w:marLeft w:val="0"/>
          <w:marRight w:val="0"/>
          <w:marTop w:val="0"/>
          <w:marBottom w:val="0"/>
          <w:divBdr>
            <w:top w:val="none" w:sz="0" w:space="0" w:color="auto"/>
            <w:left w:val="none" w:sz="0" w:space="0" w:color="auto"/>
            <w:bottom w:val="none" w:sz="0" w:space="0" w:color="auto"/>
            <w:right w:val="none" w:sz="0" w:space="0" w:color="auto"/>
          </w:divBdr>
        </w:div>
        <w:div w:id="375854149">
          <w:marLeft w:val="0"/>
          <w:marRight w:val="0"/>
          <w:marTop w:val="0"/>
          <w:marBottom w:val="0"/>
          <w:divBdr>
            <w:top w:val="none" w:sz="0" w:space="0" w:color="auto"/>
            <w:left w:val="none" w:sz="0" w:space="0" w:color="auto"/>
            <w:bottom w:val="none" w:sz="0" w:space="0" w:color="auto"/>
            <w:right w:val="none" w:sz="0" w:space="0" w:color="auto"/>
          </w:divBdr>
        </w:div>
        <w:div w:id="695231397">
          <w:marLeft w:val="0"/>
          <w:marRight w:val="0"/>
          <w:marTop w:val="0"/>
          <w:marBottom w:val="0"/>
          <w:divBdr>
            <w:top w:val="none" w:sz="0" w:space="0" w:color="auto"/>
            <w:left w:val="none" w:sz="0" w:space="0" w:color="auto"/>
            <w:bottom w:val="none" w:sz="0" w:space="0" w:color="auto"/>
            <w:right w:val="none" w:sz="0" w:space="0" w:color="auto"/>
          </w:divBdr>
        </w:div>
        <w:div w:id="1505390543">
          <w:marLeft w:val="0"/>
          <w:marRight w:val="0"/>
          <w:marTop w:val="0"/>
          <w:marBottom w:val="0"/>
          <w:divBdr>
            <w:top w:val="none" w:sz="0" w:space="0" w:color="auto"/>
            <w:left w:val="none" w:sz="0" w:space="0" w:color="auto"/>
            <w:bottom w:val="none" w:sz="0" w:space="0" w:color="auto"/>
            <w:right w:val="none" w:sz="0" w:space="0" w:color="auto"/>
          </w:divBdr>
        </w:div>
        <w:div w:id="230235982">
          <w:marLeft w:val="0"/>
          <w:marRight w:val="0"/>
          <w:marTop w:val="0"/>
          <w:marBottom w:val="0"/>
          <w:divBdr>
            <w:top w:val="none" w:sz="0" w:space="0" w:color="auto"/>
            <w:left w:val="none" w:sz="0" w:space="0" w:color="auto"/>
            <w:bottom w:val="none" w:sz="0" w:space="0" w:color="auto"/>
            <w:right w:val="none" w:sz="0" w:space="0" w:color="auto"/>
          </w:divBdr>
        </w:div>
        <w:div w:id="2135052255">
          <w:marLeft w:val="0"/>
          <w:marRight w:val="0"/>
          <w:marTop w:val="0"/>
          <w:marBottom w:val="0"/>
          <w:divBdr>
            <w:top w:val="none" w:sz="0" w:space="0" w:color="auto"/>
            <w:left w:val="none" w:sz="0" w:space="0" w:color="auto"/>
            <w:bottom w:val="none" w:sz="0" w:space="0" w:color="auto"/>
            <w:right w:val="none" w:sz="0" w:space="0" w:color="auto"/>
          </w:divBdr>
        </w:div>
        <w:div w:id="928468003">
          <w:marLeft w:val="0"/>
          <w:marRight w:val="0"/>
          <w:marTop w:val="0"/>
          <w:marBottom w:val="0"/>
          <w:divBdr>
            <w:top w:val="none" w:sz="0" w:space="0" w:color="auto"/>
            <w:left w:val="none" w:sz="0" w:space="0" w:color="auto"/>
            <w:bottom w:val="none" w:sz="0" w:space="0" w:color="auto"/>
            <w:right w:val="none" w:sz="0" w:space="0" w:color="auto"/>
          </w:divBdr>
        </w:div>
        <w:div w:id="1992174839">
          <w:marLeft w:val="0"/>
          <w:marRight w:val="0"/>
          <w:marTop w:val="0"/>
          <w:marBottom w:val="0"/>
          <w:divBdr>
            <w:top w:val="none" w:sz="0" w:space="0" w:color="auto"/>
            <w:left w:val="none" w:sz="0" w:space="0" w:color="auto"/>
            <w:bottom w:val="none" w:sz="0" w:space="0" w:color="auto"/>
            <w:right w:val="none" w:sz="0" w:space="0" w:color="auto"/>
          </w:divBdr>
        </w:div>
        <w:div w:id="104732101">
          <w:marLeft w:val="0"/>
          <w:marRight w:val="0"/>
          <w:marTop w:val="0"/>
          <w:marBottom w:val="0"/>
          <w:divBdr>
            <w:top w:val="none" w:sz="0" w:space="0" w:color="auto"/>
            <w:left w:val="none" w:sz="0" w:space="0" w:color="auto"/>
            <w:bottom w:val="none" w:sz="0" w:space="0" w:color="auto"/>
            <w:right w:val="none" w:sz="0" w:space="0" w:color="auto"/>
          </w:divBdr>
        </w:div>
      </w:divsChild>
    </w:div>
    <w:div w:id="652560724">
      <w:bodyDiv w:val="1"/>
      <w:marLeft w:val="0"/>
      <w:marRight w:val="0"/>
      <w:marTop w:val="0"/>
      <w:marBottom w:val="0"/>
      <w:divBdr>
        <w:top w:val="none" w:sz="0" w:space="0" w:color="auto"/>
        <w:left w:val="none" w:sz="0" w:space="0" w:color="auto"/>
        <w:bottom w:val="none" w:sz="0" w:space="0" w:color="auto"/>
        <w:right w:val="none" w:sz="0" w:space="0" w:color="auto"/>
      </w:divBdr>
    </w:div>
    <w:div w:id="659502442">
      <w:bodyDiv w:val="1"/>
      <w:marLeft w:val="0"/>
      <w:marRight w:val="0"/>
      <w:marTop w:val="0"/>
      <w:marBottom w:val="0"/>
      <w:divBdr>
        <w:top w:val="none" w:sz="0" w:space="0" w:color="auto"/>
        <w:left w:val="none" w:sz="0" w:space="0" w:color="auto"/>
        <w:bottom w:val="none" w:sz="0" w:space="0" w:color="auto"/>
        <w:right w:val="none" w:sz="0" w:space="0" w:color="auto"/>
      </w:divBdr>
    </w:div>
    <w:div w:id="682558143">
      <w:bodyDiv w:val="1"/>
      <w:marLeft w:val="0"/>
      <w:marRight w:val="0"/>
      <w:marTop w:val="0"/>
      <w:marBottom w:val="0"/>
      <w:divBdr>
        <w:top w:val="none" w:sz="0" w:space="0" w:color="auto"/>
        <w:left w:val="none" w:sz="0" w:space="0" w:color="auto"/>
        <w:bottom w:val="none" w:sz="0" w:space="0" w:color="auto"/>
        <w:right w:val="none" w:sz="0" w:space="0" w:color="auto"/>
      </w:divBdr>
    </w:div>
    <w:div w:id="693314238">
      <w:bodyDiv w:val="1"/>
      <w:marLeft w:val="0"/>
      <w:marRight w:val="0"/>
      <w:marTop w:val="0"/>
      <w:marBottom w:val="0"/>
      <w:divBdr>
        <w:top w:val="none" w:sz="0" w:space="0" w:color="auto"/>
        <w:left w:val="none" w:sz="0" w:space="0" w:color="auto"/>
        <w:bottom w:val="none" w:sz="0" w:space="0" w:color="auto"/>
        <w:right w:val="none" w:sz="0" w:space="0" w:color="auto"/>
      </w:divBdr>
    </w:div>
    <w:div w:id="706224253">
      <w:bodyDiv w:val="1"/>
      <w:marLeft w:val="0"/>
      <w:marRight w:val="0"/>
      <w:marTop w:val="0"/>
      <w:marBottom w:val="0"/>
      <w:divBdr>
        <w:top w:val="none" w:sz="0" w:space="0" w:color="auto"/>
        <w:left w:val="none" w:sz="0" w:space="0" w:color="auto"/>
        <w:bottom w:val="none" w:sz="0" w:space="0" w:color="auto"/>
        <w:right w:val="none" w:sz="0" w:space="0" w:color="auto"/>
      </w:divBdr>
    </w:div>
    <w:div w:id="733966390">
      <w:bodyDiv w:val="1"/>
      <w:marLeft w:val="0"/>
      <w:marRight w:val="0"/>
      <w:marTop w:val="0"/>
      <w:marBottom w:val="0"/>
      <w:divBdr>
        <w:top w:val="none" w:sz="0" w:space="0" w:color="auto"/>
        <w:left w:val="none" w:sz="0" w:space="0" w:color="auto"/>
        <w:bottom w:val="none" w:sz="0" w:space="0" w:color="auto"/>
        <w:right w:val="none" w:sz="0" w:space="0" w:color="auto"/>
      </w:divBdr>
    </w:div>
    <w:div w:id="760833776">
      <w:bodyDiv w:val="1"/>
      <w:marLeft w:val="0"/>
      <w:marRight w:val="0"/>
      <w:marTop w:val="0"/>
      <w:marBottom w:val="0"/>
      <w:divBdr>
        <w:top w:val="none" w:sz="0" w:space="0" w:color="auto"/>
        <w:left w:val="none" w:sz="0" w:space="0" w:color="auto"/>
        <w:bottom w:val="none" w:sz="0" w:space="0" w:color="auto"/>
        <w:right w:val="none" w:sz="0" w:space="0" w:color="auto"/>
      </w:divBdr>
    </w:div>
    <w:div w:id="763377821">
      <w:bodyDiv w:val="1"/>
      <w:marLeft w:val="0"/>
      <w:marRight w:val="0"/>
      <w:marTop w:val="0"/>
      <w:marBottom w:val="0"/>
      <w:divBdr>
        <w:top w:val="none" w:sz="0" w:space="0" w:color="auto"/>
        <w:left w:val="none" w:sz="0" w:space="0" w:color="auto"/>
        <w:bottom w:val="none" w:sz="0" w:space="0" w:color="auto"/>
        <w:right w:val="none" w:sz="0" w:space="0" w:color="auto"/>
      </w:divBdr>
    </w:div>
    <w:div w:id="766776578">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774521488">
      <w:bodyDiv w:val="1"/>
      <w:marLeft w:val="0"/>
      <w:marRight w:val="0"/>
      <w:marTop w:val="0"/>
      <w:marBottom w:val="0"/>
      <w:divBdr>
        <w:top w:val="none" w:sz="0" w:space="0" w:color="auto"/>
        <w:left w:val="none" w:sz="0" w:space="0" w:color="auto"/>
        <w:bottom w:val="none" w:sz="0" w:space="0" w:color="auto"/>
        <w:right w:val="none" w:sz="0" w:space="0" w:color="auto"/>
      </w:divBdr>
    </w:div>
    <w:div w:id="778836869">
      <w:bodyDiv w:val="1"/>
      <w:marLeft w:val="0"/>
      <w:marRight w:val="0"/>
      <w:marTop w:val="0"/>
      <w:marBottom w:val="0"/>
      <w:divBdr>
        <w:top w:val="none" w:sz="0" w:space="0" w:color="auto"/>
        <w:left w:val="none" w:sz="0" w:space="0" w:color="auto"/>
        <w:bottom w:val="none" w:sz="0" w:space="0" w:color="auto"/>
        <w:right w:val="none" w:sz="0" w:space="0" w:color="auto"/>
      </w:divBdr>
    </w:div>
    <w:div w:id="802381016">
      <w:bodyDiv w:val="1"/>
      <w:marLeft w:val="0"/>
      <w:marRight w:val="0"/>
      <w:marTop w:val="0"/>
      <w:marBottom w:val="0"/>
      <w:divBdr>
        <w:top w:val="none" w:sz="0" w:space="0" w:color="auto"/>
        <w:left w:val="none" w:sz="0" w:space="0" w:color="auto"/>
        <w:bottom w:val="none" w:sz="0" w:space="0" w:color="auto"/>
        <w:right w:val="none" w:sz="0" w:space="0" w:color="auto"/>
      </w:divBdr>
    </w:div>
    <w:div w:id="805396378">
      <w:bodyDiv w:val="1"/>
      <w:marLeft w:val="0"/>
      <w:marRight w:val="0"/>
      <w:marTop w:val="0"/>
      <w:marBottom w:val="0"/>
      <w:divBdr>
        <w:top w:val="none" w:sz="0" w:space="0" w:color="auto"/>
        <w:left w:val="none" w:sz="0" w:space="0" w:color="auto"/>
        <w:bottom w:val="none" w:sz="0" w:space="0" w:color="auto"/>
        <w:right w:val="none" w:sz="0" w:space="0" w:color="auto"/>
      </w:divBdr>
    </w:div>
    <w:div w:id="814177448">
      <w:bodyDiv w:val="1"/>
      <w:marLeft w:val="0"/>
      <w:marRight w:val="0"/>
      <w:marTop w:val="0"/>
      <w:marBottom w:val="0"/>
      <w:divBdr>
        <w:top w:val="none" w:sz="0" w:space="0" w:color="auto"/>
        <w:left w:val="none" w:sz="0" w:space="0" w:color="auto"/>
        <w:bottom w:val="none" w:sz="0" w:space="0" w:color="auto"/>
        <w:right w:val="none" w:sz="0" w:space="0" w:color="auto"/>
      </w:divBdr>
    </w:div>
    <w:div w:id="821392989">
      <w:bodyDiv w:val="1"/>
      <w:marLeft w:val="0"/>
      <w:marRight w:val="0"/>
      <w:marTop w:val="0"/>
      <w:marBottom w:val="0"/>
      <w:divBdr>
        <w:top w:val="none" w:sz="0" w:space="0" w:color="auto"/>
        <w:left w:val="none" w:sz="0" w:space="0" w:color="auto"/>
        <w:bottom w:val="none" w:sz="0" w:space="0" w:color="auto"/>
        <w:right w:val="none" w:sz="0" w:space="0" w:color="auto"/>
      </w:divBdr>
    </w:div>
    <w:div w:id="835262760">
      <w:bodyDiv w:val="1"/>
      <w:marLeft w:val="0"/>
      <w:marRight w:val="0"/>
      <w:marTop w:val="0"/>
      <w:marBottom w:val="0"/>
      <w:divBdr>
        <w:top w:val="none" w:sz="0" w:space="0" w:color="auto"/>
        <w:left w:val="none" w:sz="0" w:space="0" w:color="auto"/>
        <w:bottom w:val="none" w:sz="0" w:space="0" w:color="auto"/>
        <w:right w:val="none" w:sz="0" w:space="0" w:color="auto"/>
      </w:divBdr>
    </w:div>
    <w:div w:id="838740721">
      <w:bodyDiv w:val="1"/>
      <w:marLeft w:val="0"/>
      <w:marRight w:val="0"/>
      <w:marTop w:val="0"/>
      <w:marBottom w:val="0"/>
      <w:divBdr>
        <w:top w:val="none" w:sz="0" w:space="0" w:color="auto"/>
        <w:left w:val="none" w:sz="0" w:space="0" w:color="auto"/>
        <w:bottom w:val="none" w:sz="0" w:space="0" w:color="auto"/>
        <w:right w:val="none" w:sz="0" w:space="0" w:color="auto"/>
      </w:divBdr>
    </w:div>
    <w:div w:id="840238604">
      <w:bodyDiv w:val="1"/>
      <w:marLeft w:val="0"/>
      <w:marRight w:val="0"/>
      <w:marTop w:val="0"/>
      <w:marBottom w:val="0"/>
      <w:divBdr>
        <w:top w:val="none" w:sz="0" w:space="0" w:color="auto"/>
        <w:left w:val="none" w:sz="0" w:space="0" w:color="auto"/>
        <w:bottom w:val="none" w:sz="0" w:space="0" w:color="auto"/>
        <w:right w:val="none" w:sz="0" w:space="0" w:color="auto"/>
      </w:divBdr>
    </w:div>
    <w:div w:id="869953857">
      <w:bodyDiv w:val="1"/>
      <w:marLeft w:val="0"/>
      <w:marRight w:val="0"/>
      <w:marTop w:val="0"/>
      <w:marBottom w:val="0"/>
      <w:divBdr>
        <w:top w:val="none" w:sz="0" w:space="0" w:color="auto"/>
        <w:left w:val="none" w:sz="0" w:space="0" w:color="auto"/>
        <w:bottom w:val="none" w:sz="0" w:space="0" w:color="auto"/>
        <w:right w:val="none" w:sz="0" w:space="0" w:color="auto"/>
      </w:divBdr>
    </w:div>
    <w:div w:id="875580692">
      <w:bodyDiv w:val="1"/>
      <w:marLeft w:val="0"/>
      <w:marRight w:val="0"/>
      <w:marTop w:val="0"/>
      <w:marBottom w:val="0"/>
      <w:divBdr>
        <w:top w:val="none" w:sz="0" w:space="0" w:color="auto"/>
        <w:left w:val="none" w:sz="0" w:space="0" w:color="auto"/>
        <w:bottom w:val="none" w:sz="0" w:space="0" w:color="auto"/>
        <w:right w:val="none" w:sz="0" w:space="0" w:color="auto"/>
      </w:divBdr>
      <w:divsChild>
        <w:div w:id="1171332319">
          <w:marLeft w:val="0"/>
          <w:marRight w:val="0"/>
          <w:marTop w:val="0"/>
          <w:marBottom w:val="0"/>
          <w:divBdr>
            <w:top w:val="none" w:sz="0" w:space="0" w:color="auto"/>
            <w:left w:val="none" w:sz="0" w:space="0" w:color="auto"/>
            <w:bottom w:val="none" w:sz="0" w:space="0" w:color="auto"/>
            <w:right w:val="none" w:sz="0" w:space="0" w:color="auto"/>
          </w:divBdr>
        </w:div>
      </w:divsChild>
    </w:div>
    <w:div w:id="883980538">
      <w:bodyDiv w:val="1"/>
      <w:marLeft w:val="0"/>
      <w:marRight w:val="0"/>
      <w:marTop w:val="0"/>
      <w:marBottom w:val="0"/>
      <w:divBdr>
        <w:top w:val="none" w:sz="0" w:space="0" w:color="auto"/>
        <w:left w:val="none" w:sz="0" w:space="0" w:color="auto"/>
        <w:bottom w:val="none" w:sz="0" w:space="0" w:color="auto"/>
        <w:right w:val="none" w:sz="0" w:space="0" w:color="auto"/>
      </w:divBdr>
    </w:div>
    <w:div w:id="884559450">
      <w:bodyDiv w:val="1"/>
      <w:marLeft w:val="0"/>
      <w:marRight w:val="0"/>
      <w:marTop w:val="0"/>
      <w:marBottom w:val="0"/>
      <w:divBdr>
        <w:top w:val="none" w:sz="0" w:space="0" w:color="auto"/>
        <w:left w:val="none" w:sz="0" w:space="0" w:color="auto"/>
        <w:bottom w:val="none" w:sz="0" w:space="0" w:color="auto"/>
        <w:right w:val="none" w:sz="0" w:space="0" w:color="auto"/>
      </w:divBdr>
    </w:div>
    <w:div w:id="892930047">
      <w:bodyDiv w:val="1"/>
      <w:marLeft w:val="0"/>
      <w:marRight w:val="0"/>
      <w:marTop w:val="0"/>
      <w:marBottom w:val="0"/>
      <w:divBdr>
        <w:top w:val="none" w:sz="0" w:space="0" w:color="auto"/>
        <w:left w:val="none" w:sz="0" w:space="0" w:color="auto"/>
        <w:bottom w:val="none" w:sz="0" w:space="0" w:color="auto"/>
        <w:right w:val="none" w:sz="0" w:space="0" w:color="auto"/>
      </w:divBdr>
    </w:div>
    <w:div w:id="924194812">
      <w:bodyDiv w:val="1"/>
      <w:marLeft w:val="0"/>
      <w:marRight w:val="0"/>
      <w:marTop w:val="0"/>
      <w:marBottom w:val="0"/>
      <w:divBdr>
        <w:top w:val="none" w:sz="0" w:space="0" w:color="auto"/>
        <w:left w:val="none" w:sz="0" w:space="0" w:color="auto"/>
        <w:bottom w:val="none" w:sz="0" w:space="0" w:color="auto"/>
        <w:right w:val="none" w:sz="0" w:space="0" w:color="auto"/>
      </w:divBdr>
    </w:div>
    <w:div w:id="927619773">
      <w:bodyDiv w:val="1"/>
      <w:marLeft w:val="0"/>
      <w:marRight w:val="0"/>
      <w:marTop w:val="0"/>
      <w:marBottom w:val="0"/>
      <w:divBdr>
        <w:top w:val="none" w:sz="0" w:space="0" w:color="auto"/>
        <w:left w:val="none" w:sz="0" w:space="0" w:color="auto"/>
        <w:bottom w:val="none" w:sz="0" w:space="0" w:color="auto"/>
        <w:right w:val="none" w:sz="0" w:space="0" w:color="auto"/>
      </w:divBdr>
    </w:div>
    <w:div w:id="933052009">
      <w:bodyDiv w:val="1"/>
      <w:marLeft w:val="0"/>
      <w:marRight w:val="0"/>
      <w:marTop w:val="0"/>
      <w:marBottom w:val="0"/>
      <w:divBdr>
        <w:top w:val="none" w:sz="0" w:space="0" w:color="auto"/>
        <w:left w:val="none" w:sz="0" w:space="0" w:color="auto"/>
        <w:bottom w:val="none" w:sz="0" w:space="0" w:color="auto"/>
        <w:right w:val="none" w:sz="0" w:space="0" w:color="auto"/>
      </w:divBdr>
    </w:div>
    <w:div w:id="968121095">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972903578">
      <w:bodyDiv w:val="1"/>
      <w:marLeft w:val="0"/>
      <w:marRight w:val="0"/>
      <w:marTop w:val="0"/>
      <w:marBottom w:val="0"/>
      <w:divBdr>
        <w:top w:val="none" w:sz="0" w:space="0" w:color="auto"/>
        <w:left w:val="none" w:sz="0" w:space="0" w:color="auto"/>
        <w:bottom w:val="none" w:sz="0" w:space="0" w:color="auto"/>
        <w:right w:val="none" w:sz="0" w:space="0" w:color="auto"/>
      </w:divBdr>
    </w:div>
    <w:div w:id="987366646">
      <w:bodyDiv w:val="1"/>
      <w:marLeft w:val="0"/>
      <w:marRight w:val="0"/>
      <w:marTop w:val="0"/>
      <w:marBottom w:val="0"/>
      <w:divBdr>
        <w:top w:val="none" w:sz="0" w:space="0" w:color="auto"/>
        <w:left w:val="none" w:sz="0" w:space="0" w:color="auto"/>
        <w:bottom w:val="none" w:sz="0" w:space="0" w:color="auto"/>
        <w:right w:val="none" w:sz="0" w:space="0" w:color="auto"/>
      </w:divBdr>
      <w:divsChild>
        <w:div w:id="958072480">
          <w:marLeft w:val="0"/>
          <w:marRight w:val="0"/>
          <w:marTop w:val="0"/>
          <w:marBottom w:val="0"/>
          <w:divBdr>
            <w:top w:val="none" w:sz="0" w:space="0" w:color="auto"/>
            <w:left w:val="none" w:sz="0" w:space="0" w:color="auto"/>
            <w:bottom w:val="none" w:sz="0" w:space="0" w:color="auto"/>
            <w:right w:val="none" w:sz="0" w:space="0" w:color="auto"/>
          </w:divBdr>
        </w:div>
      </w:divsChild>
    </w:div>
    <w:div w:id="1083649577">
      <w:bodyDiv w:val="1"/>
      <w:marLeft w:val="0"/>
      <w:marRight w:val="0"/>
      <w:marTop w:val="0"/>
      <w:marBottom w:val="0"/>
      <w:divBdr>
        <w:top w:val="none" w:sz="0" w:space="0" w:color="auto"/>
        <w:left w:val="none" w:sz="0" w:space="0" w:color="auto"/>
        <w:bottom w:val="none" w:sz="0" w:space="0" w:color="auto"/>
        <w:right w:val="none" w:sz="0" w:space="0" w:color="auto"/>
      </w:divBdr>
    </w:div>
    <w:div w:id="1088620687">
      <w:bodyDiv w:val="1"/>
      <w:marLeft w:val="0"/>
      <w:marRight w:val="0"/>
      <w:marTop w:val="0"/>
      <w:marBottom w:val="0"/>
      <w:divBdr>
        <w:top w:val="none" w:sz="0" w:space="0" w:color="auto"/>
        <w:left w:val="none" w:sz="0" w:space="0" w:color="auto"/>
        <w:bottom w:val="none" w:sz="0" w:space="0" w:color="auto"/>
        <w:right w:val="none" w:sz="0" w:space="0" w:color="auto"/>
      </w:divBdr>
    </w:div>
    <w:div w:id="1108810686">
      <w:bodyDiv w:val="1"/>
      <w:marLeft w:val="0"/>
      <w:marRight w:val="0"/>
      <w:marTop w:val="0"/>
      <w:marBottom w:val="0"/>
      <w:divBdr>
        <w:top w:val="none" w:sz="0" w:space="0" w:color="auto"/>
        <w:left w:val="none" w:sz="0" w:space="0" w:color="auto"/>
        <w:bottom w:val="none" w:sz="0" w:space="0" w:color="auto"/>
        <w:right w:val="none" w:sz="0" w:space="0" w:color="auto"/>
      </w:divBdr>
    </w:div>
    <w:div w:id="1120031296">
      <w:bodyDiv w:val="1"/>
      <w:marLeft w:val="0"/>
      <w:marRight w:val="0"/>
      <w:marTop w:val="0"/>
      <w:marBottom w:val="0"/>
      <w:divBdr>
        <w:top w:val="none" w:sz="0" w:space="0" w:color="auto"/>
        <w:left w:val="none" w:sz="0" w:space="0" w:color="auto"/>
        <w:bottom w:val="none" w:sz="0" w:space="0" w:color="auto"/>
        <w:right w:val="none" w:sz="0" w:space="0" w:color="auto"/>
      </w:divBdr>
    </w:div>
    <w:div w:id="1151480716">
      <w:bodyDiv w:val="1"/>
      <w:marLeft w:val="0"/>
      <w:marRight w:val="0"/>
      <w:marTop w:val="0"/>
      <w:marBottom w:val="0"/>
      <w:divBdr>
        <w:top w:val="none" w:sz="0" w:space="0" w:color="auto"/>
        <w:left w:val="none" w:sz="0" w:space="0" w:color="auto"/>
        <w:bottom w:val="none" w:sz="0" w:space="0" w:color="auto"/>
        <w:right w:val="none" w:sz="0" w:space="0" w:color="auto"/>
      </w:divBdr>
    </w:div>
    <w:div w:id="1157258891">
      <w:bodyDiv w:val="1"/>
      <w:marLeft w:val="0"/>
      <w:marRight w:val="0"/>
      <w:marTop w:val="0"/>
      <w:marBottom w:val="0"/>
      <w:divBdr>
        <w:top w:val="none" w:sz="0" w:space="0" w:color="auto"/>
        <w:left w:val="none" w:sz="0" w:space="0" w:color="auto"/>
        <w:bottom w:val="none" w:sz="0" w:space="0" w:color="auto"/>
        <w:right w:val="none" w:sz="0" w:space="0" w:color="auto"/>
      </w:divBdr>
    </w:div>
    <w:div w:id="1164053553">
      <w:bodyDiv w:val="1"/>
      <w:marLeft w:val="0"/>
      <w:marRight w:val="0"/>
      <w:marTop w:val="0"/>
      <w:marBottom w:val="0"/>
      <w:divBdr>
        <w:top w:val="none" w:sz="0" w:space="0" w:color="auto"/>
        <w:left w:val="none" w:sz="0" w:space="0" w:color="auto"/>
        <w:bottom w:val="none" w:sz="0" w:space="0" w:color="auto"/>
        <w:right w:val="none" w:sz="0" w:space="0" w:color="auto"/>
      </w:divBdr>
    </w:div>
    <w:div w:id="1165050153">
      <w:bodyDiv w:val="1"/>
      <w:marLeft w:val="0"/>
      <w:marRight w:val="0"/>
      <w:marTop w:val="0"/>
      <w:marBottom w:val="0"/>
      <w:divBdr>
        <w:top w:val="none" w:sz="0" w:space="0" w:color="auto"/>
        <w:left w:val="none" w:sz="0" w:space="0" w:color="auto"/>
        <w:bottom w:val="none" w:sz="0" w:space="0" w:color="auto"/>
        <w:right w:val="none" w:sz="0" w:space="0" w:color="auto"/>
      </w:divBdr>
    </w:div>
    <w:div w:id="1169757744">
      <w:bodyDiv w:val="1"/>
      <w:marLeft w:val="0"/>
      <w:marRight w:val="0"/>
      <w:marTop w:val="0"/>
      <w:marBottom w:val="0"/>
      <w:divBdr>
        <w:top w:val="none" w:sz="0" w:space="0" w:color="auto"/>
        <w:left w:val="none" w:sz="0" w:space="0" w:color="auto"/>
        <w:bottom w:val="none" w:sz="0" w:space="0" w:color="auto"/>
        <w:right w:val="none" w:sz="0" w:space="0" w:color="auto"/>
      </w:divBdr>
    </w:div>
    <w:div w:id="1241908725">
      <w:bodyDiv w:val="1"/>
      <w:marLeft w:val="0"/>
      <w:marRight w:val="0"/>
      <w:marTop w:val="0"/>
      <w:marBottom w:val="0"/>
      <w:divBdr>
        <w:top w:val="none" w:sz="0" w:space="0" w:color="auto"/>
        <w:left w:val="none" w:sz="0" w:space="0" w:color="auto"/>
        <w:bottom w:val="none" w:sz="0" w:space="0" w:color="auto"/>
        <w:right w:val="none" w:sz="0" w:space="0" w:color="auto"/>
      </w:divBdr>
    </w:div>
    <w:div w:id="1256205609">
      <w:bodyDiv w:val="1"/>
      <w:marLeft w:val="0"/>
      <w:marRight w:val="0"/>
      <w:marTop w:val="0"/>
      <w:marBottom w:val="0"/>
      <w:divBdr>
        <w:top w:val="none" w:sz="0" w:space="0" w:color="auto"/>
        <w:left w:val="none" w:sz="0" w:space="0" w:color="auto"/>
        <w:bottom w:val="none" w:sz="0" w:space="0" w:color="auto"/>
        <w:right w:val="none" w:sz="0" w:space="0" w:color="auto"/>
      </w:divBdr>
    </w:div>
    <w:div w:id="1289817724">
      <w:bodyDiv w:val="1"/>
      <w:marLeft w:val="0"/>
      <w:marRight w:val="0"/>
      <w:marTop w:val="0"/>
      <w:marBottom w:val="0"/>
      <w:divBdr>
        <w:top w:val="none" w:sz="0" w:space="0" w:color="auto"/>
        <w:left w:val="none" w:sz="0" w:space="0" w:color="auto"/>
        <w:bottom w:val="none" w:sz="0" w:space="0" w:color="auto"/>
        <w:right w:val="none" w:sz="0" w:space="0" w:color="auto"/>
      </w:divBdr>
    </w:div>
    <w:div w:id="1314217573">
      <w:bodyDiv w:val="1"/>
      <w:marLeft w:val="0"/>
      <w:marRight w:val="0"/>
      <w:marTop w:val="0"/>
      <w:marBottom w:val="0"/>
      <w:divBdr>
        <w:top w:val="none" w:sz="0" w:space="0" w:color="auto"/>
        <w:left w:val="none" w:sz="0" w:space="0" w:color="auto"/>
        <w:bottom w:val="none" w:sz="0" w:space="0" w:color="auto"/>
        <w:right w:val="none" w:sz="0" w:space="0" w:color="auto"/>
      </w:divBdr>
    </w:div>
    <w:div w:id="1349407709">
      <w:bodyDiv w:val="1"/>
      <w:marLeft w:val="0"/>
      <w:marRight w:val="0"/>
      <w:marTop w:val="0"/>
      <w:marBottom w:val="0"/>
      <w:divBdr>
        <w:top w:val="none" w:sz="0" w:space="0" w:color="auto"/>
        <w:left w:val="none" w:sz="0" w:space="0" w:color="auto"/>
        <w:bottom w:val="none" w:sz="0" w:space="0" w:color="auto"/>
        <w:right w:val="none" w:sz="0" w:space="0" w:color="auto"/>
      </w:divBdr>
    </w:div>
    <w:div w:id="1355424207">
      <w:bodyDiv w:val="1"/>
      <w:marLeft w:val="0"/>
      <w:marRight w:val="0"/>
      <w:marTop w:val="0"/>
      <w:marBottom w:val="0"/>
      <w:divBdr>
        <w:top w:val="none" w:sz="0" w:space="0" w:color="auto"/>
        <w:left w:val="none" w:sz="0" w:space="0" w:color="auto"/>
        <w:bottom w:val="none" w:sz="0" w:space="0" w:color="auto"/>
        <w:right w:val="none" w:sz="0" w:space="0" w:color="auto"/>
      </w:divBdr>
    </w:div>
    <w:div w:id="1357389127">
      <w:bodyDiv w:val="1"/>
      <w:marLeft w:val="0"/>
      <w:marRight w:val="0"/>
      <w:marTop w:val="0"/>
      <w:marBottom w:val="0"/>
      <w:divBdr>
        <w:top w:val="none" w:sz="0" w:space="0" w:color="auto"/>
        <w:left w:val="none" w:sz="0" w:space="0" w:color="auto"/>
        <w:bottom w:val="none" w:sz="0" w:space="0" w:color="auto"/>
        <w:right w:val="none" w:sz="0" w:space="0" w:color="auto"/>
      </w:divBdr>
    </w:div>
    <w:div w:id="1359357749">
      <w:bodyDiv w:val="1"/>
      <w:marLeft w:val="0"/>
      <w:marRight w:val="0"/>
      <w:marTop w:val="0"/>
      <w:marBottom w:val="0"/>
      <w:divBdr>
        <w:top w:val="none" w:sz="0" w:space="0" w:color="auto"/>
        <w:left w:val="none" w:sz="0" w:space="0" w:color="auto"/>
        <w:bottom w:val="none" w:sz="0" w:space="0" w:color="auto"/>
        <w:right w:val="none" w:sz="0" w:space="0" w:color="auto"/>
      </w:divBdr>
    </w:div>
    <w:div w:id="1395154125">
      <w:bodyDiv w:val="1"/>
      <w:marLeft w:val="0"/>
      <w:marRight w:val="0"/>
      <w:marTop w:val="0"/>
      <w:marBottom w:val="0"/>
      <w:divBdr>
        <w:top w:val="none" w:sz="0" w:space="0" w:color="auto"/>
        <w:left w:val="none" w:sz="0" w:space="0" w:color="auto"/>
        <w:bottom w:val="none" w:sz="0" w:space="0" w:color="auto"/>
        <w:right w:val="none" w:sz="0" w:space="0" w:color="auto"/>
      </w:divBdr>
    </w:div>
    <w:div w:id="1397316872">
      <w:bodyDiv w:val="1"/>
      <w:marLeft w:val="0"/>
      <w:marRight w:val="0"/>
      <w:marTop w:val="0"/>
      <w:marBottom w:val="0"/>
      <w:divBdr>
        <w:top w:val="none" w:sz="0" w:space="0" w:color="auto"/>
        <w:left w:val="none" w:sz="0" w:space="0" w:color="auto"/>
        <w:bottom w:val="none" w:sz="0" w:space="0" w:color="auto"/>
        <w:right w:val="none" w:sz="0" w:space="0" w:color="auto"/>
      </w:divBdr>
    </w:div>
    <w:div w:id="1460299962">
      <w:bodyDiv w:val="1"/>
      <w:marLeft w:val="0"/>
      <w:marRight w:val="0"/>
      <w:marTop w:val="0"/>
      <w:marBottom w:val="0"/>
      <w:divBdr>
        <w:top w:val="none" w:sz="0" w:space="0" w:color="auto"/>
        <w:left w:val="none" w:sz="0" w:space="0" w:color="auto"/>
        <w:bottom w:val="none" w:sz="0" w:space="0" w:color="auto"/>
        <w:right w:val="none" w:sz="0" w:space="0" w:color="auto"/>
      </w:divBdr>
    </w:div>
    <w:div w:id="1469132339">
      <w:bodyDiv w:val="1"/>
      <w:marLeft w:val="0"/>
      <w:marRight w:val="0"/>
      <w:marTop w:val="0"/>
      <w:marBottom w:val="0"/>
      <w:divBdr>
        <w:top w:val="none" w:sz="0" w:space="0" w:color="auto"/>
        <w:left w:val="none" w:sz="0" w:space="0" w:color="auto"/>
        <w:bottom w:val="none" w:sz="0" w:space="0" w:color="auto"/>
        <w:right w:val="none" w:sz="0" w:space="0" w:color="auto"/>
      </w:divBdr>
    </w:div>
    <w:div w:id="1507863287">
      <w:bodyDiv w:val="1"/>
      <w:marLeft w:val="0"/>
      <w:marRight w:val="0"/>
      <w:marTop w:val="0"/>
      <w:marBottom w:val="0"/>
      <w:divBdr>
        <w:top w:val="none" w:sz="0" w:space="0" w:color="auto"/>
        <w:left w:val="none" w:sz="0" w:space="0" w:color="auto"/>
        <w:bottom w:val="none" w:sz="0" w:space="0" w:color="auto"/>
        <w:right w:val="none" w:sz="0" w:space="0" w:color="auto"/>
      </w:divBdr>
    </w:div>
    <w:div w:id="1535574249">
      <w:bodyDiv w:val="1"/>
      <w:marLeft w:val="0"/>
      <w:marRight w:val="0"/>
      <w:marTop w:val="0"/>
      <w:marBottom w:val="0"/>
      <w:divBdr>
        <w:top w:val="none" w:sz="0" w:space="0" w:color="auto"/>
        <w:left w:val="none" w:sz="0" w:space="0" w:color="auto"/>
        <w:bottom w:val="none" w:sz="0" w:space="0" w:color="auto"/>
        <w:right w:val="none" w:sz="0" w:space="0" w:color="auto"/>
      </w:divBdr>
    </w:div>
    <w:div w:id="1544632782">
      <w:bodyDiv w:val="1"/>
      <w:marLeft w:val="0"/>
      <w:marRight w:val="0"/>
      <w:marTop w:val="0"/>
      <w:marBottom w:val="0"/>
      <w:divBdr>
        <w:top w:val="none" w:sz="0" w:space="0" w:color="auto"/>
        <w:left w:val="none" w:sz="0" w:space="0" w:color="auto"/>
        <w:bottom w:val="none" w:sz="0" w:space="0" w:color="auto"/>
        <w:right w:val="none" w:sz="0" w:space="0" w:color="auto"/>
      </w:divBdr>
    </w:div>
    <w:div w:id="1556165272">
      <w:bodyDiv w:val="1"/>
      <w:marLeft w:val="0"/>
      <w:marRight w:val="0"/>
      <w:marTop w:val="0"/>
      <w:marBottom w:val="0"/>
      <w:divBdr>
        <w:top w:val="none" w:sz="0" w:space="0" w:color="auto"/>
        <w:left w:val="none" w:sz="0" w:space="0" w:color="auto"/>
        <w:bottom w:val="none" w:sz="0" w:space="0" w:color="auto"/>
        <w:right w:val="none" w:sz="0" w:space="0" w:color="auto"/>
      </w:divBdr>
    </w:div>
    <w:div w:id="1582180443">
      <w:bodyDiv w:val="1"/>
      <w:marLeft w:val="0"/>
      <w:marRight w:val="0"/>
      <w:marTop w:val="0"/>
      <w:marBottom w:val="0"/>
      <w:divBdr>
        <w:top w:val="none" w:sz="0" w:space="0" w:color="auto"/>
        <w:left w:val="none" w:sz="0" w:space="0" w:color="auto"/>
        <w:bottom w:val="none" w:sz="0" w:space="0" w:color="auto"/>
        <w:right w:val="none" w:sz="0" w:space="0" w:color="auto"/>
      </w:divBdr>
    </w:div>
    <w:div w:id="1636371142">
      <w:bodyDiv w:val="1"/>
      <w:marLeft w:val="0"/>
      <w:marRight w:val="0"/>
      <w:marTop w:val="0"/>
      <w:marBottom w:val="0"/>
      <w:divBdr>
        <w:top w:val="none" w:sz="0" w:space="0" w:color="auto"/>
        <w:left w:val="none" w:sz="0" w:space="0" w:color="auto"/>
        <w:bottom w:val="none" w:sz="0" w:space="0" w:color="auto"/>
        <w:right w:val="none" w:sz="0" w:space="0" w:color="auto"/>
      </w:divBdr>
    </w:div>
    <w:div w:id="1638414912">
      <w:bodyDiv w:val="1"/>
      <w:marLeft w:val="0"/>
      <w:marRight w:val="0"/>
      <w:marTop w:val="0"/>
      <w:marBottom w:val="0"/>
      <w:divBdr>
        <w:top w:val="none" w:sz="0" w:space="0" w:color="auto"/>
        <w:left w:val="none" w:sz="0" w:space="0" w:color="auto"/>
        <w:bottom w:val="none" w:sz="0" w:space="0" w:color="auto"/>
        <w:right w:val="none" w:sz="0" w:space="0" w:color="auto"/>
      </w:divBdr>
    </w:div>
    <w:div w:id="1681542168">
      <w:bodyDiv w:val="1"/>
      <w:marLeft w:val="0"/>
      <w:marRight w:val="0"/>
      <w:marTop w:val="0"/>
      <w:marBottom w:val="0"/>
      <w:divBdr>
        <w:top w:val="none" w:sz="0" w:space="0" w:color="auto"/>
        <w:left w:val="none" w:sz="0" w:space="0" w:color="auto"/>
        <w:bottom w:val="none" w:sz="0" w:space="0" w:color="auto"/>
        <w:right w:val="none" w:sz="0" w:space="0" w:color="auto"/>
      </w:divBdr>
    </w:div>
    <w:div w:id="1690568684">
      <w:bodyDiv w:val="1"/>
      <w:marLeft w:val="0"/>
      <w:marRight w:val="0"/>
      <w:marTop w:val="0"/>
      <w:marBottom w:val="0"/>
      <w:divBdr>
        <w:top w:val="none" w:sz="0" w:space="0" w:color="auto"/>
        <w:left w:val="none" w:sz="0" w:space="0" w:color="auto"/>
        <w:bottom w:val="none" w:sz="0" w:space="0" w:color="auto"/>
        <w:right w:val="none" w:sz="0" w:space="0" w:color="auto"/>
      </w:divBdr>
    </w:div>
    <w:div w:id="1699742673">
      <w:bodyDiv w:val="1"/>
      <w:marLeft w:val="0"/>
      <w:marRight w:val="0"/>
      <w:marTop w:val="0"/>
      <w:marBottom w:val="0"/>
      <w:divBdr>
        <w:top w:val="none" w:sz="0" w:space="0" w:color="auto"/>
        <w:left w:val="none" w:sz="0" w:space="0" w:color="auto"/>
        <w:bottom w:val="none" w:sz="0" w:space="0" w:color="auto"/>
        <w:right w:val="none" w:sz="0" w:space="0" w:color="auto"/>
      </w:divBdr>
    </w:div>
    <w:div w:id="1715811634">
      <w:bodyDiv w:val="1"/>
      <w:marLeft w:val="0"/>
      <w:marRight w:val="0"/>
      <w:marTop w:val="0"/>
      <w:marBottom w:val="0"/>
      <w:divBdr>
        <w:top w:val="none" w:sz="0" w:space="0" w:color="auto"/>
        <w:left w:val="none" w:sz="0" w:space="0" w:color="auto"/>
        <w:bottom w:val="none" w:sz="0" w:space="0" w:color="auto"/>
        <w:right w:val="none" w:sz="0" w:space="0" w:color="auto"/>
      </w:divBdr>
    </w:div>
    <w:div w:id="1766414420">
      <w:bodyDiv w:val="1"/>
      <w:marLeft w:val="0"/>
      <w:marRight w:val="0"/>
      <w:marTop w:val="0"/>
      <w:marBottom w:val="0"/>
      <w:divBdr>
        <w:top w:val="none" w:sz="0" w:space="0" w:color="auto"/>
        <w:left w:val="none" w:sz="0" w:space="0" w:color="auto"/>
        <w:bottom w:val="none" w:sz="0" w:space="0" w:color="auto"/>
        <w:right w:val="none" w:sz="0" w:space="0" w:color="auto"/>
      </w:divBdr>
    </w:div>
    <w:div w:id="1823502181">
      <w:bodyDiv w:val="1"/>
      <w:marLeft w:val="0"/>
      <w:marRight w:val="0"/>
      <w:marTop w:val="0"/>
      <w:marBottom w:val="0"/>
      <w:divBdr>
        <w:top w:val="none" w:sz="0" w:space="0" w:color="auto"/>
        <w:left w:val="none" w:sz="0" w:space="0" w:color="auto"/>
        <w:bottom w:val="none" w:sz="0" w:space="0" w:color="auto"/>
        <w:right w:val="none" w:sz="0" w:space="0" w:color="auto"/>
      </w:divBdr>
    </w:div>
    <w:div w:id="1824929909">
      <w:bodyDiv w:val="1"/>
      <w:marLeft w:val="0"/>
      <w:marRight w:val="0"/>
      <w:marTop w:val="0"/>
      <w:marBottom w:val="0"/>
      <w:divBdr>
        <w:top w:val="none" w:sz="0" w:space="0" w:color="auto"/>
        <w:left w:val="none" w:sz="0" w:space="0" w:color="auto"/>
        <w:bottom w:val="none" w:sz="0" w:space="0" w:color="auto"/>
        <w:right w:val="none" w:sz="0" w:space="0" w:color="auto"/>
      </w:divBdr>
    </w:div>
    <w:div w:id="1846048189">
      <w:bodyDiv w:val="1"/>
      <w:marLeft w:val="0"/>
      <w:marRight w:val="0"/>
      <w:marTop w:val="0"/>
      <w:marBottom w:val="0"/>
      <w:divBdr>
        <w:top w:val="none" w:sz="0" w:space="0" w:color="auto"/>
        <w:left w:val="none" w:sz="0" w:space="0" w:color="auto"/>
        <w:bottom w:val="none" w:sz="0" w:space="0" w:color="auto"/>
        <w:right w:val="none" w:sz="0" w:space="0" w:color="auto"/>
      </w:divBdr>
    </w:div>
    <w:div w:id="1857572180">
      <w:bodyDiv w:val="1"/>
      <w:marLeft w:val="0"/>
      <w:marRight w:val="0"/>
      <w:marTop w:val="0"/>
      <w:marBottom w:val="0"/>
      <w:divBdr>
        <w:top w:val="none" w:sz="0" w:space="0" w:color="auto"/>
        <w:left w:val="none" w:sz="0" w:space="0" w:color="auto"/>
        <w:bottom w:val="none" w:sz="0" w:space="0" w:color="auto"/>
        <w:right w:val="none" w:sz="0" w:space="0" w:color="auto"/>
      </w:divBdr>
    </w:div>
    <w:div w:id="1897468294">
      <w:bodyDiv w:val="1"/>
      <w:marLeft w:val="0"/>
      <w:marRight w:val="0"/>
      <w:marTop w:val="0"/>
      <w:marBottom w:val="0"/>
      <w:divBdr>
        <w:top w:val="none" w:sz="0" w:space="0" w:color="auto"/>
        <w:left w:val="none" w:sz="0" w:space="0" w:color="auto"/>
        <w:bottom w:val="none" w:sz="0" w:space="0" w:color="auto"/>
        <w:right w:val="none" w:sz="0" w:space="0" w:color="auto"/>
      </w:divBdr>
    </w:div>
    <w:div w:id="1956330458">
      <w:bodyDiv w:val="1"/>
      <w:marLeft w:val="0"/>
      <w:marRight w:val="0"/>
      <w:marTop w:val="0"/>
      <w:marBottom w:val="0"/>
      <w:divBdr>
        <w:top w:val="none" w:sz="0" w:space="0" w:color="auto"/>
        <w:left w:val="none" w:sz="0" w:space="0" w:color="auto"/>
        <w:bottom w:val="none" w:sz="0" w:space="0" w:color="auto"/>
        <w:right w:val="none" w:sz="0" w:space="0" w:color="auto"/>
      </w:divBdr>
    </w:div>
    <w:div w:id="1978952397">
      <w:bodyDiv w:val="1"/>
      <w:marLeft w:val="0"/>
      <w:marRight w:val="0"/>
      <w:marTop w:val="0"/>
      <w:marBottom w:val="0"/>
      <w:divBdr>
        <w:top w:val="none" w:sz="0" w:space="0" w:color="auto"/>
        <w:left w:val="none" w:sz="0" w:space="0" w:color="auto"/>
        <w:bottom w:val="none" w:sz="0" w:space="0" w:color="auto"/>
        <w:right w:val="none" w:sz="0" w:space="0" w:color="auto"/>
      </w:divBdr>
    </w:div>
    <w:div w:id="2006781872">
      <w:bodyDiv w:val="1"/>
      <w:marLeft w:val="0"/>
      <w:marRight w:val="0"/>
      <w:marTop w:val="0"/>
      <w:marBottom w:val="0"/>
      <w:divBdr>
        <w:top w:val="none" w:sz="0" w:space="0" w:color="auto"/>
        <w:left w:val="none" w:sz="0" w:space="0" w:color="auto"/>
        <w:bottom w:val="none" w:sz="0" w:space="0" w:color="auto"/>
        <w:right w:val="none" w:sz="0" w:space="0" w:color="auto"/>
      </w:divBdr>
    </w:div>
    <w:div w:id="2070759404">
      <w:bodyDiv w:val="1"/>
      <w:marLeft w:val="0"/>
      <w:marRight w:val="0"/>
      <w:marTop w:val="0"/>
      <w:marBottom w:val="0"/>
      <w:divBdr>
        <w:top w:val="none" w:sz="0" w:space="0" w:color="auto"/>
        <w:left w:val="none" w:sz="0" w:space="0" w:color="auto"/>
        <w:bottom w:val="none" w:sz="0" w:space="0" w:color="auto"/>
        <w:right w:val="none" w:sz="0" w:space="0" w:color="auto"/>
      </w:divBdr>
    </w:div>
    <w:div w:id="2081898705">
      <w:bodyDiv w:val="1"/>
      <w:marLeft w:val="0"/>
      <w:marRight w:val="0"/>
      <w:marTop w:val="0"/>
      <w:marBottom w:val="0"/>
      <w:divBdr>
        <w:top w:val="none" w:sz="0" w:space="0" w:color="auto"/>
        <w:left w:val="none" w:sz="0" w:space="0" w:color="auto"/>
        <w:bottom w:val="none" w:sz="0" w:space="0" w:color="auto"/>
        <w:right w:val="none" w:sz="0" w:space="0" w:color="auto"/>
      </w:divBdr>
    </w:div>
    <w:div w:id="2098944644">
      <w:bodyDiv w:val="1"/>
      <w:marLeft w:val="0"/>
      <w:marRight w:val="0"/>
      <w:marTop w:val="0"/>
      <w:marBottom w:val="0"/>
      <w:divBdr>
        <w:top w:val="none" w:sz="0" w:space="0" w:color="auto"/>
        <w:left w:val="none" w:sz="0" w:space="0" w:color="auto"/>
        <w:bottom w:val="none" w:sz="0" w:space="0" w:color="auto"/>
        <w:right w:val="none" w:sz="0" w:space="0" w:color="auto"/>
      </w:divBdr>
    </w:div>
    <w:div w:id="2111658345">
      <w:bodyDiv w:val="1"/>
      <w:marLeft w:val="0"/>
      <w:marRight w:val="0"/>
      <w:marTop w:val="0"/>
      <w:marBottom w:val="0"/>
      <w:divBdr>
        <w:top w:val="none" w:sz="0" w:space="0" w:color="auto"/>
        <w:left w:val="none" w:sz="0" w:space="0" w:color="auto"/>
        <w:bottom w:val="none" w:sz="0" w:space="0" w:color="auto"/>
        <w:right w:val="none" w:sz="0" w:space="0" w:color="auto"/>
      </w:divBdr>
    </w:div>
    <w:div w:id="2116242176">
      <w:bodyDiv w:val="1"/>
      <w:marLeft w:val="0"/>
      <w:marRight w:val="0"/>
      <w:marTop w:val="0"/>
      <w:marBottom w:val="0"/>
      <w:divBdr>
        <w:top w:val="none" w:sz="0" w:space="0" w:color="auto"/>
        <w:left w:val="none" w:sz="0" w:space="0" w:color="auto"/>
        <w:bottom w:val="none" w:sz="0" w:space="0" w:color="auto"/>
        <w:right w:val="none" w:sz="0" w:space="0" w:color="auto"/>
      </w:divBdr>
    </w:div>
    <w:div w:id="2130315771">
      <w:bodyDiv w:val="1"/>
      <w:marLeft w:val="0"/>
      <w:marRight w:val="0"/>
      <w:marTop w:val="0"/>
      <w:marBottom w:val="0"/>
      <w:divBdr>
        <w:top w:val="none" w:sz="0" w:space="0" w:color="auto"/>
        <w:left w:val="none" w:sz="0" w:space="0" w:color="auto"/>
        <w:bottom w:val="none" w:sz="0" w:space="0" w:color="auto"/>
        <w:right w:val="none" w:sz="0" w:space="0" w:color="auto"/>
      </w:divBdr>
    </w:div>
    <w:div w:id="2131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mersetcouncil.citizenspace.com/comms/budget-consultation-2024-20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omerset.gov.uk/roads-travel-and-parking/" TargetMode="External"/><Relationship Id="rId4" Type="http://schemas.openxmlformats.org/officeDocument/2006/relationships/settings" Target="settings.xml"/><Relationship Id="rId9" Type="http://schemas.openxmlformats.org/officeDocument/2006/relationships/hyperlink" Target="https://www.avonandsomerset-pcc.gov.uk/working-for-you/precep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38D0-CC94-4EE8-A084-62A9033C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Katharine Sheehan</cp:lastModifiedBy>
  <cp:revision>25</cp:revision>
  <cp:lastPrinted>2023-03-22T09:02:00Z</cp:lastPrinted>
  <dcterms:created xsi:type="dcterms:W3CDTF">2023-12-12T23:40:00Z</dcterms:created>
  <dcterms:modified xsi:type="dcterms:W3CDTF">2023-12-21T16:50:00Z</dcterms:modified>
</cp:coreProperties>
</file>